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53" w:rsidRDefault="00DE0553" w:rsidP="00DE0553">
      <w:pPr>
        <w:shd w:val="clear" w:color="auto" w:fill="FFFFFF"/>
        <w:jc w:val="right"/>
        <w:rPr>
          <w:rFonts w:eastAsia="Times New Roman"/>
          <w:color w:val="000000"/>
          <w:szCs w:val="24"/>
          <w:lang w:eastAsia="ru-RU"/>
        </w:rPr>
      </w:pPr>
    </w:p>
    <w:p w:rsidR="00DE0553" w:rsidRPr="00321C9A" w:rsidRDefault="00DE0553" w:rsidP="00DE0553">
      <w:pPr>
        <w:shd w:val="clear" w:color="auto" w:fill="FFFFFF"/>
        <w:jc w:val="right"/>
        <w:rPr>
          <w:rFonts w:eastAsia="Times New Roman"/>
          <w:color w:val="000000"/>
          <w:szCs w:val="24"/>
          <w:lang w:eastAsia="ru-RU"/>
        </w:rPr>
      </w:pPr>
      <w:r w:rsidRPr="00321C9A">
        <w:rPr>
          <w:rFonts w:eastAsia="Times New Roman"/>
          <w:color w:val="000000"/>
          <w:szCs w:val="24"/>
          <w:lang w:eastAsia="ru-RU"/>
        </w:rPr>
        <w:t>Утвержден</w:t>
      </w:r>
    </w:p>
    <w:p w:rsidR="00DE0553" w:rsidRPr="00321C9A" w:rsidRDefault="00DE0553" w:rsidP="00DE0553">
      <w:pPr>
        <w:shd w:val="clear" w:color="auto" w:fill="FFFFFF"/>
        <w:jc w:val="right"/>
        <w:rPr>
          <w:rFonts w:eastAsia="Times New Roman"/>
          <w:color w:val="000000"/>
          <w:szCs w:val="24"/>
          <w:lang w:eastAsia="ru-RU"/>
        </w:rPr>
      </w:pPr>
      <w:r w:rsidRPr="00321C9A">
        <w:rPr>
          <w:rFonts w:eastAsia="Times New Roman"/>
          <w:color w:val="000000"/>
          <w:szCs w:val="24"/>
          <w:lang w:eastAsia="ru-RU"/>
        </w:rPr>
        <w:t>Постановлением администрации</w:t>
      </w:r>
    </w:p>
    <w:p w:rsidR="00DE0553" w:rsidRPr="00321C9A" w:rsidRDefault="00DE0553" w:rsidP="00DE0553">
      <w:pPr>
        <w:shd w:val="clear" w:color="auto" w:fill="FFFFFF"/>
        <w:jc w:val="right"/>
        <w:rPr>
          <w:rFonts w:eastAsia="Times New Roman"/>
          <w:color w:val="000000"/>
          <w:szCs w:val="24"/>
          <w:lang w:eastAsia="ru-RU"/>
        </w:rPr>
      </w:pPr>
      <w:r w:rsidRPr="00321C9A">
        <w:rPr>
          <w:rFonts w:eastAsia="Times New Roman"/>
          <w:color w:val="000000"/>
          <w:szCs w:val="24"/>
          <w:lang w:eastAsia="ru-RU"/>
        </w:rPr>
        <w:t>Никольского района Пензенской области</w:t>
      </w:r>
    </w:p>
    <w:p w:rsidR="00DE0553" w:rsidRPr="00321C9A" w:rsidRDefault="00DE0553" w:rsidP="00DE0553">
      <w:pPr>
        <w:shd w:val="clear" w:color="auto" w:fill="FFFFFF"/>
        <w:spacing w:after="100" w:afterAutospacing="1"/>
        <w:jc w:val="right"/>
        <w:rPr>
          <w:rFonts w:eastAsia="Times New Roman"/>
          <w:color w:val="000000"/>
          <w:szCs w:val="24"/>
          <w:lang w:eastAsia="ru-RU"/>
        </w:rPr>
      </w:pPr>
      <w:r w:rsidRPr="00321C9A">
        <w:rPr>
          <w:rFonts w:eastAsia="Times New Roman"/>
          <w:color w:val="000000"/>
          <w:szCs w:val="24"/>
          <w:lang w:eastAsia="ru-RU"/>
        </w:rPr>
        <w:t>от 20.01.2012 № 44</w:t>
      </w:r>
    </w:p>
    <w:p w:rsidR="00DE0553" w:rsidRPr="00592596" w:rsidRDefault="00DE0553" w:rsidP="00DE055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92596">
        <w:rPr>
          <w:rFonts w:ascii="Times New Roman" w:hAnsi="Times New Roman" w:cs="Times New Roman"/>
          <w:sz w:val="24"/>
          <w:szCs w:val="24"/>
        </w:rPr>
        <w:t>«АДМИНИСТРАТИВНЫЙ  РЕГЛАМЕНТ</w:t>
      </w:r>
      <w:r w:rsidR="009B4064">
        <w:rPr>
          <w:rFonts w:ascii="Times New Roman" w:hAnsi="Times New Roman" w:cs="Times New Roman"/>
          <w:sz w:val="24"/>
          <w:szCs w:val="24"/>
        </w:rPr>
        <w:t>»</w:t>
      </w:r>
      <w:r w:rsidRPr="005925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553" w:rsidRDefault="00DE0553" w:rsidP="00DE0553">
      <w:pPr>
        <w:pStyle w:val="ConsTitle"/>
        <w:ind w:left="567" w:right="565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92596">
        <w:rPr>
          <w:rFonts w:ascii="Times New Roman" w:hAnsi="Times New Roman" w:cs="Times New Roman"/>
          <w:b w:val="0"/>
          <w:sz w:val="24"/>
          <w:szCs w:val="24"/>
        </w:rPr>
        <w:t>предоставления администрацией Никольского района  Пензенской области муниципальной услуги:</w:t>
      </w:r>
      <w:r w:rsidRPr="00592596">
        <w:rPr>
          <w:rFonts w:ascii="Times New Roman" w:hAnsi="Times New Roman" w:cs="Times New Roman"/>
          <w:sz w:val="24"/>
          <w:szCs w:val="24"/>
        </w:rPr>
        <w:t xml:space="preserve"> </w:t>
      </w:r>
      <w:r w:rsidRPr="00592596">
        <w:rPr>
          <w:rFonts w:ascii="Times New Roman" w:hAnsi="Times New Roman" w:cs="Times New Roman"/>
          <w:b w:val="0"/>
          <w:sz w:val="24"/>
          <w:szCs w:val="24"/>
        </w:rPr>
        <w:t>«Внесение изменений в разрешение на строительство»</w:t>
      </w:r>
    </w:p>
    <w:p w:rsidR="009B4064" w:rsidRDefault="009B4064" w:rsidP="004849E7">
      <w:pPr>
        <w:shd w:val="clear" w:color="auto" w:fill="FFFFFF"/>
        <w:spacing w:before="336" w:after="100" w:afterAutospacing="1"/>
        <w:ind w:left="325"/>
        <w:jc w:val="center"/>
        <w:rPr>
          <w:rFonts w:eastAsia="Times New Roman"/>
          <w:bCs/>
          <w:color w:val="212121"/>
          <w:szCs w:val="24"/>
          <w:lang w:eastAsia="ru-RU"/>
        </w:rPr>
      </w:pPr>
      <w:r w:rsidRPr="009B4064">
        <w:rPr>
          <w:rFonts w:eastAsia="Times New Roman"/>
          <w:bCs/>
          <w:color w:val="212121"/>
          <w:szCs w:val="24"/>
          <w:lang w:eastAsia="ru-RU"/>
        </w:rPr>
        <w:t>(в ред. постановлений от 15.03.2012 № 211; от 05.05.2012 № 416; от 29.12.2012 № 1310; от 05.03.2013 № 184; от 05.11.2013 № 1101; от 27.03.2015 № 277; от 11.08.2016 № 640</w:t>
      </w:r>
      <w:r w:rsidR="004849E7">
        <w:rPr>
          <w:rFonts w:eastAsia="Times New Roman"/>
          <w:bCs/>
          <w:color w:val="212121"/>
          <w:szCs w:val="24"/>
          <w:lang w:eastAsia="ru-RU"/>
        </w:rPr>
        <w:t>; от 20.04.2018 № 297</w:t>
      </w:r>
      <w:r w:rsidR="001F4C47">
        <w:rPr>
          <w:rFonts w:eastAsia="Times New Roman"/>
          <w:bCs/>
          <w:color w:val="212121"/>
          <w:szCs w:val="24"/>
          <w:lang w:eastAsia="ru-RU"/>
        </w:rPr>
        <w:t xml:space="preserve">; от </w:t>
      </w:r>
      <w:r w:rsidR="009E6528">
        <w:rPr>
          <w:rFonts w:eastAsia="Times New Roman"/>
          <w:bCs/>
          <w:color w:val="212121"/>
          <w:szCs w:val="24"/>
          <w:lang w:eastAsia="ru-RU"/>
        </w:rPr>
        <w:t xml:space="preserve">14.01.2019 № 10; </w:t>
      </w:r>
      <w:r w:rsidR="009E6528" w:rsidRPr="00017D89">
        <w:rPr>
          <w:rFonts w:eastAsia="Times New Roman"/>
          <w:bCs/>
          <w:szCs w:val="24"/>
          <w:lang w:eastAsia="ru-RU"/>
        </w:rPr>
        <w:t>от 22.03.2019 №</w:t>
      </w:r>
      <w:r w:rsidR="00017D89" w:rsidRPr="00017D89">
        <w:rPr>
          <w:rFonts w:eastAsia="Times New Roman"/>
          <w:bCs/>
          <w:szCs w:val="24"/>
          <w:lang w:eastAsia="ru-RU"/>
        </w:rPr>
        <w:t xml:space="preserve"> 236</w:t>
      </w:r>
      <w:r w:rsidR="000F75F4">
        <w:rPr>
          <w:rFonts w:eastAsia="Times New Roman"/>
          <w:bCs/>
          <w:szCs w:val="24"/>
          <w:lang w:eastAsia="ru-RU"/>
        </w:rPr>
        <w:t xml:space="preserve">; от </w:t>
      </w:r>
      <w:r w:rsidR="000F75F4" w:rsidRPr="00C47F31">
        <w:rPr>
          <w:szCs w:val="24"/>
        </w:rPr>
        <w:t>19.04.2019 № 326</w:t>
      </w:r>
      <w:r w:rsidR="000F75F4">
        <w:rPr>
          <w:szCs w:val="24"/>
        </w:rPr>
        <w:t xml:space="preserve">; </w:t>
      </w:r>
      <w:r w:rsidR="000F75F4">
        <w:rPr>
          <w:rFonts w:eastAsia="Times New Roman"/>
          <w:bCs/>
          <w:szCs w:val="24"/>
          <w:lang w:eastAsia="ru-RU"/>
        </w:rPr>
        <w:t>от 14.08.2019 № 598</w:t>
      </w:r>
      <w:r w:rsidR="00B30143">
        <w:rPr>
          <w:rFonts w:eastAsia="Times New Roman"/>
          <w:bCs/>
          <w:szCs w:val="24"/>
          <w:lang w:eastAsia="ru-RU"/>
        </w:rPr>
        <w:t>; от 06.09.2019 № 632</w:t>
      </w:r>
      <w:r w:rsidRPr="009B4064">
        <w:rPr>
          <w:rFonts w:eastAsia="Times New Roman"/>
          <w:bCs/>
          <w:color w:val="212121"/>
          <w:szCs w:val="24"/>
          <w:lang w:eastAsia="ru-RU"/>
        </w:rPr>
        <w:t>)</w:t>
      </w: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Предмет регулирования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«Внесение изменений в разрешение на строительство» (далее - Регламент) устанавливает порядок и стандарт предоставления муниципальной услуги «Внесение изменений в разрешение на строительство» (далее - муниципальная услуга), в том числе в связи с необходимостью продления срока действия разрешения на строительство, определяет сроки и последовательность административных процедур (действий) администрации Никольского района Пензенской области </w:t>
      </w:r>
      <w:r w:rsidRPr="003132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132A2">
        <w:rPr>
          <w:rFonts w:ascii="Times New Roman" w:hAnsi="Times New Roman" w:cs="Times New Roman"/>
          <w:sz w:val="24"/>
          <w:szCs w:val="24"/>
        </w:rPr>
        <w:t>(далее - Администрация) при предоставлении муниципальной услуги.</w:t>
      </w: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spacing w:line="100" w:lineRule="atLeast"/>
        <w:ind w:firstLine="540"/>
        <w:jc w:val="both"/>
        <w:rPr>
          <w:szCs w:val="24"/>
        </w:rPr>
      </w:pPr>
      <w:bookmarkStart w:id="0" w:name="P45"/>
      <w:bookmarkEnd w:id="0"/>
      <w:r w:rsidRPr="003132A2">
        <w:rPr>
          <w:szCs w:val="24"/>
        </w:rPr>
        <w:t>1.2. Заявителями при предоставлении муниципальной услуги (далее – заявитель) являются:</w:t>
      </w:r>
    </w:p>
    <w:p w:rsidR="00B30143" w:rsidRPr="003132A2" w:rsidRDefault="00B30143" w:rsidP="00B30143">
      <w:pPr>
        <w:spacing w:line="100" w:lineRule="atLeast"/>
        <w:ind w:firstLine="540"/>
        <w:jc w:val="both"/>
        <w:rPr>
          <w:szCs w:val="24"/>
        </w:rPr>
      </w:pPr>
      <w:r w:rsidRPr="003132A2">
        <w:rPr>
          <w:szCs w:val="24"/>
        </w:rPr>
        <w:t>1.2.1. физическое или юридическое лицо, которое приобрело права на земельный участок с выданным прежнему правообладателю земельного участка разрешением на строительство, реконструкцию объекта капитального строительства;</w:t>
      </w:r>
    </w:p>
    <w:p w:rsidR="00B30143" w:rsidRPr="003132A2" w:rsidRDefault="00B30143" w:rsidP="00B30143">
      <w:pPr>
        <w:spacing w:line="100" w:lineRule="atLeast"/>
        <w:ind w:firstLine="540"/>
        <w:jc w:val="both"/>
        <w:rPr>
          <w:szCs w:val="24"/>
        </w:rPr>
      </w:pPr>
      <w:r w:rsidRPr="003132A2">
        <w:rPr>
          <w:szCs w:val="24"/>
        </w:rPr>
        <w:t>1.2.2. физическое или юридическое лицо, у которого возникло право на образованный земельный участок путем объединения земельных участков, и было выдано разрешение на строительство, реконструкцию объекта капитального строительства правообладателю одного из объединенных земельных участков;</w:t>
      </w:r>
    </w:p>
    <w:p w:rsidR="00B30143" w:rsidRPr="003132A2" w:rsidRDefault="00B30143" w:rsidP="00B30143">
      <w:pPr>
        <w:spacing w:line="100" w:lineRule="atLeast"/>
        <w:ind w:firstLine="540"/>
        <w:jc w:val="both"/>
        <w:rPr>
          <w:szCs w:val="24"/>
        </w:rPr>
      </w:pPr>
      <w:r w:rsidRPr="003132A2">
        <w:rPr>
          <w:szCs w:val="24"/>
        </w:rPr>
        <w:t>1.2.3. физическое или юридическое лицо, у которого возникло право на один из земельных участков, образованных путем раздела, перераспределения или выдела земельного участка, и прежнему правообладателю земельного участка было выдано разрешение на строительство, реконструкцию объекта капитального строительства;</w:t>
      </w:r>
    </w:p>
    <w:p w:rsidR="00B30143" w:rsidRPr="003132A2" w:rsidRDefault="00B30143" w:rsidP="00B30143">
      <w:pPr>
        <w:spacing w:line="100" w:lineRule="atLeast"/>
        <w:ind w:firstLine="540"/>
        <w:jc w:val="both"/>
        <w:rPr>
          <w:szCs w:val="24"/>
        </w:rPr>
      </w:pPr>
      <w:r w:rsidRPr="003132A2">
        <w:rPr>
          <w:szCs w:val="24"/>
        </w:rPr>
        <w:t>1.2.4. новый пользователь недр в случае переоформления лицензии на пользование недрами, который вправе осуществлять строительство, реконструкцию объекта капитального строительства на земельном участке, предоставленном пользователю недр и необходимом для ведения работ, связанных с пользованием недрами, в соответствии с ранее выданным разрешением на строительство;</w:t>
      </w:r>
    </w:p>
    <w:p w:rsidR="00B30143" w:rsidRPr="003132A2" w:rsidRDefault="00B30143" w:rsidP="00B30143">
      <w:pPr>
        <w:spacing w:line="100" w:lineRule="atLeast"/>
        <w:ind w:firstLine="540"/>
        <w:jc w:val="both"/>
        <w:rPr>
          <w:szCs w:val="24"/>
        </w:rPr>
      </w:pPr>
      <w:r w:rsidRPr="003132A2">
        <w:rPr>
          <w:szCs w:val="24"/>
        </w:rPr>
        <w:t>1.2.5. застройщики (физические или юридические лица);</w:t>
      </w:r>
    </w:p>
    <w:p w:rsidR="00B30143" w:rsidRPr="003132A2" w:rsidRDefault="00B30143" w:rsidP="00B30143">
      <w:pPr>
        <w:shd w:val="clear" w:color="auto" w:fill="FFFFFF"/>
        <w:ind w:firstLine="567"/>
        <w:jc w:val="both"/>
        <w:textAlignment w:val="baseline"/>
        <w:outlineLvl w:val="2"/>
        <w:rPr>
          <w:rFonts w:eastAsia="Times New Roman"/>
          <w:spacing w:val="2"/>
          <w:szCs w:val="24"/>
          <w:lang w:eastAsia="ru-RU"/>
        </w:rPr>
      </w:pPr>
      <w:r w:rsidRPr="003132A2">
        <w:rPr>
          <w:szCs w:val="24"/>
        </w:rPr>
        <w:t xml:space="preserve">1.2.6. </w:t>
      </w:r>
      <w:r w:rsidRPr="003132A2">
        <w:rPr>
          <w:rFonts w:eastAsia="Times New Roman"/>
          <w:spacing w:val="2"/>
          <w:szCs w:val="24"/>
          <w:lang w:eastAsia="ru-RU"/>
        </w:rPr>
        <w:t>представители лиц, указанных в пунктах 1.2.1-1.2.5 Регламента, действующие в силу закона или на основании доверенности.</w:t>
      </w:r>
    </w:p>
    <w:p w:rsidR="00B30143" w:rsidRPr="003132A2" w:rsidRDefault="00B30143" w:rsidP="00B30143">
      <w:pPr>
        <w:spacing w:line="100" w:lineRule="atLeast"/>
        <w:ind w:firstLine="540"/>
        <w:jc w:val="center"/>
        <w:rPr>
          <w:szCs w:val="24"/>
        </w:rPr>
      </w:pPr>
    </w:p>
    <w:p w:rsidR="00B30143" w:rsidRPr="003132A2" w:rsidRDefault="00B30143" w:rsidP="00B30143">
      <w:pPr>
        <w:spacing w:line="100" w:lineRule="atLeast"/>
        <w:ind w:firstLine="540"/>
        <w:jc w:val="center"/>
        <w:rPr>
          <w:b/>
          <w:szCs w:val="24"/>
        </w:rPr>
      </w:pPr>
      <w:r w:rsidRPr="003132A2">
        <w:rPr>
          <w:b/>
          <w:szCs w:val="24"/>
        </w:rPr>
        <w:lastRenderedPageBreak/>
        <w:t>Требования к порядку информирования</w:t>
      </w: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43" w:rsidRPr="003132A2" w:rsidRDefault="00B30143" w:rsidP="00B30143">
      <w:pPr>
        <w:ind w:firstLine="567"/>
        <w:jc w:val="both"/>
        <w:rPr>
          <w:szCs w:val="24"/>
        </w:rPr>
      </w:pPr>
      <w:r w:rsidRPr="003132A2">
        <w:rPr>
          <w:szCs w:val="24"/>
        </w:rPr>
        <w:t>1.3.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форме.</w:t>
      </w:r>
    </w:p>
    <w:p w:rsidR="00B30143" w:rsidRPr="003132A2" w:rsidRDefault="00B30143" w:rsidP="00B30143">
      <w:pPr>
        <w:ind w:firstLine="567"/>
        <w:jc w:val="both"/>
        <w:rPr>
          <w:szCs w:val="24"/>
        </w:rPr>
      </w:pPr>
      <w:r w:rsidRPr="003132A2">
        <w:rPr>
          <w:szCs w:val="24"/>
        </w:rPr>
        <w:t>Информирование о предоставлении Администрацией муниципальной услуги осуществляется: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1.3.1.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1.3.3. посредством использования телефонной, почтовой связи, а также электронной почты;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r w:rsidRPr="003132A2">
        <w:rPr>
          <w:rFonts w:ascii="Times New Roman" w:hAnsi="Times New Roman" w:cs="Times New Roman"/>
          <w:sz w:val="24"/>
          <w:szCs w:val="24"/>
          <w:u w:val="single"/>
        </w:rPr>
        <w:t>«http://nikolsk.pnzreg.ru/»</w:t>
      </w:r>
      <w:r w:rsidRPr="003132A2">
        <w:rPr>
          <w:sz w:val="24"/>
          <w:szCs w:val="24"/>
        </w:rPr>
        <w:t xml:space="preserve"> </w:t>
      </w:r>
      <w:r w:rsidRPr="003132A2">
        <w:rPr>
          <w:rFonts w:ascii="Times New Roman" w:hAnsi="Times New Roman" w:cs="Times New Roman"/>
          <w:sz w:val="24"/>
          <w:szCs w:val="24"/>
        </w:rPr>
        <w:t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proofErr w:type="spellStart"/>
      <w:r w:rsidRPr="003132A2">
        <w:rPr>
          <w:rFonts w:ascii="Times New Roman" w:hAnsi="Times New Roman" w:cs="Times New Roman"/>
          <w:sz w:val="24"/>
          <w:szCs w:val="24"/>
          <w:lang w:val="en-US"/>
        </w:rPr>
        <w:t>gos</w:t>
      </w:r>
      <w:proofErr w:type="spellEnd"/>
      <w:r w:rsidRPr="003132A2">
        <w:rPr>
          <w:rFonts w:ascii="Times New Roman" w:hAnsi="Times New Roman" w:cs="Times New Roman"/>
          <w:sz w:val="24"/>
          <w:szCs w:val="24"/>
        </w:rPr>
        <w:t>uslugi.pnzreg.ru) (далее – Региональный портал).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На Едином портале и Региональном портале, официальном сайте Администрации размещается следующая информация: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2) круг заявителей;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3) срок предоставления муниципальной услуги;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8) форма уведомления, используемая при предоставлении муниципальной услуги.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Доступ к такой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1.4. Порядок, форма, место размещения и способы получения справочной </w:t>
      </w:r>
      <w:r w:rsidRPr="003132A2">
        <w:rPr>
          <w:rFonts w:ascii="Times New Roman" w:hAnsi="Times New Roman" w:cs="Times New Roman"/>
          <w:sz w:val="24"/>
          <w:szCs w:val="24"/>
        </w:rPr>
        <w:lastRenderedPageBreak/>
        <w:t>информации.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1.3 Административного регламента.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Информирование осуществляется также путем оформления информационных стендов в здании Администрации, где размещается соответствующая справочная информация.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Справочная информация размещается также на официальном сайте Администрации, Едином портале, Региональном портале.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К справочной информации относится следующая информация: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место нахождения и график работы Администрации,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справочные телефоны Администрации, организаций, участвующих в предоставлении муниципальной услуги, в том числе номер телефона-автоинформатора (при наличии);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адреса официальных сайтов в информационно-телекоммуникационной сети «Интернет» Администрации, организаций, участвующих в предоставлении муниципальной услуги, адреса их электронной почты.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2.1. Наименование муниципальной услуги – Внесение изменений в разрешение на строительство.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Краткое наименование муниципальной услуги не предусмотрено.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Наименование органа местного самоуправления,</w:t>
      </w: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 xml:space="preserve"> предоставляющего муниципальную услугу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2.2. </w:t>
      </w:r>
      <w:r w:rsidRPr="003132A2">
        <w:rPr>
          <w:rFonts w:ascii="Times New Roman" w:hAnsi="Times New Roman" w:cs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 w:rsidRPr="003132A2"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внесение изменений в разрешение на строительство;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отказ во внесении изменений в разрешение на строительство.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ind w:firstLine="540"/>
        <w:jc w:val="both"/>
        <w:rPr>
          <w:rFonts w:eastAsia="Times New Roman"/>
          <w:szCs w:val="24"/>
        </w:rPr>
      </w:pPr>
      <w:r w:rsidRPr="003132A2">
        <w:rPr>
          <w:szCs w:val="24"/>
        </w:rPr>
        <w:t xml:space="preserve">2.4. Максимальный срок предоставления муниципальной услуги не может превышать пять рабочих дней, исчисляемых со дня поступления в Администрацию </w:t>
      </w:r>
      <w:r w:rsidRPr="003132A2">
        <w:rPr>
          <w:rFonts w:eastAsia="Times New Roman"/>
          <w:szCs w:val="24"/>
        </w:rPr>
        <w:t>уведомления о переходе к физическому или юридическому лицу прав на земельные участки, права пользования недрами, об образовании земельного участка или со дня получения заявления застройщика о внесении изменений в разрешение на строительство (в том числе в связи с необходимостью продления срока действия разрешения на строительство).</w:t>
      </w:r>
    </w:p>
    <w:p w:rsidR="00B30143" w:rsidRPr="003132A2" w:rsidRDefault="00B30143" w:rsidP="00B30143">
      <w:pPr>
        <w:spacing w:line="100" w:lineRule="atLeast"/>
        <w:ind w:firstLine="540"/>
        <w:jc w:val="center"/>
        <w:rPr>
          <w:szCs w:val="24"/>
        </w:rPr>
      </w:pPr>
    </w:p>
    <w:p w:rsidR="00B30143" w:rsidRPr="003132A2" w:rsidRDefault="00B30143" w:rsidP="00B30143">
      <w:pPr>
        <w:spacing w:line="100" w:lineRule="atLeast"/>
        <w:ind w:firstLine="540"/>
        <w:jc w:val="center"/>
        <w:rPr>
          <w:b/>
          <w:szCs w:val="24"/>
        </w:rPr>
      </w:pPr>
      <w:r w:rsidRPr="003132A2">
        <w:rPr>
          <w:b/>
          <w:szCs w:val="24"/>
        </w:rPr>
        <w:lastRenderedPageBreak/>
        <w:t>Правовые основания для предоставления муниципальной услуги</w:t>
      </w:r>
    </w:p>
    <w:p w:rsidR="00B30143" w:rsidRPr="003132A2" w:rsidRDefault="00B30143" w:rsidP="00B30143">
      <w:pPr>
        <w:spacing w:line="100" w:lineRule="atLeast"/>
        <w:ind w:firstLine="540"/>
        <w:jc w:val="center"/>
        <w:rPr>
          <w:b/>
          <w:szCs w:val="24"/>
        </w:rPr>
      </w:pP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Администрации и на Региональном портале.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Администрация обеспечивает актуализацию перечня нормативных правовых актов, регулирующих предоставление муниципальной услуги, на официальном сайте Администрации и на Региональном портале.</w:t>
      </w:r>
    </w:p>
    <w:p w:rsidR="00B30143" w:rsidRPr="003132A2" w:rsidRDefault="00B30143" w:rsidP="00B30143">
      <w:pPr>
        <w:ind w:firstLine="540"/>
        <w:jc w:val="center"/>
        <w:rPr>
          <w:b/>
          <w:szCs w:val="24"/>
        </w:rPr>
      </w:pPr>
    </w:p>
    <w:p w:rsidR="00B30143" w:rsidRPr="003132A2" w:rsidRDefault="00B30143" w:rsidP="00B30143">
      <w:pPr>
        <w:ind w:firstLine="540"/>
        <w:jc w:val="center"/>
        <w:rPr>
          <w:b/>
          <w:szCs w:val="24"/>
        </w:rPr>
      </w:pPr>
      <w:r w:rsidRPr="003132A2">
        <w:rPr>
          <w:b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B30143" w:rsidRPr="003132A2" w:rsidRDefault="00B30143" w:rsidP="00B30143">
      <w:pPr>
        <w:ind w:firstLine="540"/>
        <w:jc w:val="center"/>
        <w:rPr>
          <w:b/>
          <w:szCs w:val="24"/>
        </w:rPr>
      </w:pPr>
    </w:p>
    <w:p w:rsidR="00B30143" w:rsidRPr="003132A2" w:rsidRDefault="00B30143" w:rsidP="00B30143">
      <w:pPr>
        <w:spacing w:line="100" w:lineRule="atLeast"/>
        <w:ind w:firstLine="567"/>
        <w:jc w:val="both"/>
        <w:rPr>
          <w:szCs w:val="24"/>
        </w:rPr>
      </w:pPr>
      <w:r w:rsidRPr="003132A2">
        <w:rPr>
          <w:szCs w:val="24"/>
        </w:rPr>
        <w:t>2.6. Исчерпывающий перечень документов, необходимых для предоставления муниципальной услуги.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2.6.1. Заявители, указанные в пунктах 1.2.1 – 1.2.4 Регламента, направляют в Администрацию уведомления в письменной форме согласно приложению  1 к Регламенту о переходе прав на земельные участки, права пользования недрами, об образовании земельного участка (далее – уведомление) с указанием реквизитов:</w:t>
      </w:r>
    </w:p>
    <w:p w:rsidR="00B30143" w:rsidRPr="00EF38F1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1) правоустанавливающих документов на земельные участки в случае, указанном в части 21.5 статьи 51 Градостроительного кодекса РФ;</w:t>
      </w:r>
    </w:p>
    <w:p w:rsidR="00B30143" w:rsidRPr="00EF38F1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2) решения об образовании земельных участков в случаях, предусмотренных частями 21.6 и 21.7 статьи 51 Градостроительного кодекса РФ,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B30143" w:rsidRPr="00EF38F1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3) градостроительного плана земельного участка, на котором планируется осуществить строительство, реконструкцию объекта капитального строительства в случае, предусмотренном частью 21.7 статьи 51 Градостроительного кодекса РФ;</w:t>
      </w:r>
    </w:p>
    <w:p w:rsidR="00B30143" w:rsidRPr="00EF38F1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4) решения о предоставлении права пользования недрами и решения о переоформлении лицензии на право пользования недрами в случае, предусмотренном частью 21.9 статьи 51 Градостроительного кодекса РФ.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Копии указанных документов могут быть представлены заявителем (представителем заявителя) одновременно с уведомлением.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2.6.2. </w:t>
      </w:r>
      <w:r w:rsidRPr="003132A2">
        <w:rPr>
          <w:rFonts w:ascii="Times New Roman" w:hAnsi="Times New Roman"/>
          <w:sz w:val="24"/>
          <w:szCs w:val="24"/>
        </w:rPr>
        <w:t>2.6.2. В случае поступления в Администрацию заявления заявителя (представителя заявителя) о внесении изменений в разрешение на строительство (далее – заявление), кроме заявления о внесении изменений в разрешение на строительство исключительно в связи с продлением срока действия такого разрешения, для принятия решения о внесении изменений в разрешение на строительство необходимы следующие документы: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1)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</w:t>
      </w:r>
      <w:hyperlink r:id="rId6" w:history="1">
        <w:r>
          <w:rPr>
            <w:rFonts w:eastAsiaTheme="minorHAnsi"/>
            <w:color w:val="0000FF"/>
            <w:szCs w:val="24"/>
          </w:rPr>
          <w:t>частью 1.1 статьи 57.3</w:t>
        </w:r>
      </w:hyperlink>
      <w:r>
        <w:rPr>
          <w:rFonts w:eastAsiaTheme="minorHAnsi"/>
          <w:szCs w:val="24"/>
        </w:rPr>
        <w:t xml:space="preserve"> Градостроительного Кодекса РФ;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1.1) при наличии соглашения о передаче в случаях, установленных бюджетным </w:t>
      </w:r>
      <w:hyperlink r:id="rId7" w:history="1">
        <w:r>
          <w:rPr>
            <w:rFonts w:eastAsiaTheme="minorHAnsi"/>
            <w:color w:val="0000FF"/>
            <w:szCs w:val="24"/>
          </w:rPr>
          <w:t>законодательством</w:t>
        </w:r>
      </w:hyperlink>
      <w:r>
        <w:rPr>
          <w:rFonts w:eastAsiaTheme="minorHAnsi"/>
          <w:szCs w:val="24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"</w:t>
      </w:r>
      <w:proofErr w:type="spellStart"/>
      <w:r>
        <w:rPr>
          <w:rFonts w:eastAsiaTheme="minorHAnsi"/>
          <w:szCs w:val="24"/>
        </w:rPr>
        <w:t>Росатом</w:t>
      </w:r>
      <w:proofErr w:type="spellEnd"/>
      <w:r>
        <w:rPr>
          <w:rFonts w:eastAsiaTheme="minorHAnsi"/>
          <w:szCs w:val="24"/>
        </w:rPr>
        <w:t>", Государственной корпорацией по космической деятельности "</w:t>
      </w:r>
      <w:proofErr w:type="spellStart"/>
      <w:r>
        <w:rPr>
          <w:rFonts w:eastAsiaTheme="minorHAnsi"/>
          <w:szCs w:val="24"/>
        </w:rPr>
        <w:t>Роскосмос</w:t>
      </w:r>
      <w:proofErr w:type="spellEnd"/>
      <w:r>
        <w:rPr>
          <w:rFonts w:eastAsiaTheme="minorHAnsi"/>
          <w:szCs w:val="24"/>
        </w:rPr>
        <w:t xml:space="preserve">", органом управления государственным внебюджетным фондом или органом местного </w:t>
      </w:r>
      <w:r>
        <w:rPr>
          <w:rFonts w:eastAsiaTheme="minorHAnsi"/>
          <w:szCs w:val="24"/>
        </w:rPr>
        <w:lastRenderedPageBreak/>
        <w:t>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2)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3) результаты инженерных изысканий и следующие материалы, содержащиеся в утвержденной в соответствии с </w:t>
      </w:r>
      <w:hyperlink r:id="rId8" w:history="1">
        <w:r>
          <w:rPr>
            <w:rFonts w:eastAsiaTheme="minorHAnsi"/>
            <w:color w:val="0000FF"/>
            <w:szCs w:val="24"/>
          </w:rPr>
          <w:t>частью 15 статьи 48</w:t>
        </w:r>
      </w:hyperlink>
      <w:r>
        <w:rPr>
          <w:rFonts w:eastAsiaTheme="minorHAnsi"/>
          <w:szCs w:val="24"/>
        </w:rPr>
        <w:t xml:space="preserve"> Градостроительного Кодекса РФ проектной документации: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а) пояснительная записка;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4) положительное заключение экспертизы проектной документации,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</w:t>
      </w:r>
      <w:hyperlink r:id="rId9" w:history="1">
        <w:r>
          <w:rPr>
            <w:rFonts w:eastAsiaTheme="minorHAnsi"/>
            <w:color w:val="0000FF"/>
            <w:szCs w:val="24"/>
          </w:rPr>
          <w:t>частью 12.1 статьи 48</w:t>
        </w:r>
      </w:hyperlink>
      <w:r>
        <w:rPr>
          <w:rFonts w:eastAsiaTheme="minorHAnsi"/>
          <w:szCs w:val="24"/>
        </w:rPr>
        <w:t xml:space="preserve"> Градостроительного Кодекса РФ), если такая проектная документация подлежит экспертизе в соответствии со </w:t>
      </w:r>
      <w:hyperlink r:id="rId10" w:history="1">
        <w:r>
          <w:rPr>
            <w:rFonts w:eastAsiaTheme="minorHAnsi"/>
            <w:color w:val="0000FF"/>
            <w:szCs w:val="24"/>
          </w:rPr>
          <w:t>статьей 49</w:t>
        </w:r>
      </w:hyperlink>
      <w:r>
        <w:rPr>
          <w:rFonts w:eastAsiaTheme="minorHAnsi"/>
          <w:szCs w:val="24"/>
        </w:rPr>
        <w:t xml:space="preserve"> Градостроительного Кодекса РФ, положительное заключение государственной экспертизы проектной документации в случаях, предусмотренных </w:t>
      </w:r>
      <w:hyperlink r:id="rId11" w:history="1">
        <w:r>
          <w:rPr>
            <w:rFonts w:eastAsiaTheme="minorHAnsi"/>
            <w:color w:val="0000FF"/>
            <w:szCs w:val="24"/>
          </w:rPr>
          <w:t>частью 3.4 статьи 49</w:t>
        </w:r>
      </w:hyperlink>
      <w:r>
        <w:rPr>
          <w:rFonts w:eastAsiaTheme="minorHAnsi"/>
          <w:szCs w:val="24"/>
        </w:rPr>
        <w:t xml:space="preserve"> Градостроительного Кодекса РФ, положительное заключение государственной экологической экспертизы проектной документации в случаях, предусмотренных </w:t>
      </w:r>
      <w:hyperlink r:id="rId12" w:history="1">
        <w:r>
          <w:rPr>
            <w:rFonts w:eastAsiaTheme="minorHAnsi"/>
            <w:color w:val="0000FF"/>
            <w:szCs w:val="24"/>
          </w:rPr>
          <w:t>частью 6 статьи 49</w:t>
        </w:r>
      </w:hyperlink>
      <w:r>
        <w:rPr>
          <w:rFonts w:eastAsiaTheme="minorHAnsi"/>
          <w:szCs w:val="24"/>
        </w:rPr>
        <w:t xml:space="preserve"> Градостроительного Кодекса РФ;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4.1) подтверждение соответствия вносимых в проектную документацию изменений требованиям, указанным в </w:t>
      </w:r>
      <w:hyperlink r:id="rId13" w:history="1">
        <w:r>
          <w:rPr>
            <w:rFonts w:eastAsiaTheme="minorHAnsi"/>
            <w:color w:val="0000FF"/>
            <w:szCs w:val="24"/>
          </w:rPr>
          <w:t>части 3.8 статьи 49</w:t>
        </w:r>
      </w:hyperlink>
      <w:r>
        <w:rPr>
          <w:rFonts w:eastAsiaTheme="minorHAnsi"/>
          <w:szCs w:val="24"/>
        </w:rPr>
        <w:t xml:space="preserve"> Градостроительного Кодекса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настоящим Кодексом специалистом по организации архитектурно-строительного проектирования в должности главного </w:t>
      </w:r>
      <w:r>
        <w:rPr>
          <w:rFonts w:eastAsiaTheme="minorHAnsi"/>
          <w:szCs w:val="24"/>
        </w:rPr>
        <w:lastRenderedPageBreak/>
        <w:t xml:space="preserve">инженера проекта, в случае внесения изменений в проектную документацию в соответствии с </w:t>
      </w:r>
      <w:hyperlink r:id="rId14" w:history="1">
        <w:r>
          <w:rPr>
            <w:rFonts w:eastAsiaTheme="minorHAnsi"/>
            <w:color w:val="0000FF"/>
            <w:szCs w:val="24"/>
          </w:rPr>
          <w:t>частью 3.8 статьи 49</w:t>
        </w:r>
      </w:hyperlink>
      <w:r>
        <w:rPr>
          <w:rFonts w:eastAsiaTheme="minorHAnsi"/>
          <w:szCs w:val="24"/>
        </w:rPr>
        <w:t xml:space="preserve"> Градостроительного Кодекса РФ;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4.2) подтверждение соответствия вносимых в проектную документацию изменений требованиям, указанным в </w:t>
      </w:r>
      <w:hyperlink r:id="rId15" w:history="1">
        <w:r>
          <w:rPr>
            <w:rFonts w:eastAsiaTheme="minorHAnsi"/>
            <w:color w:val="0000FF"/>
            <w:szCs w:val="24"/>
          </w:rPr>
          <w:t>части 3.9 статьи 49</w:t>
        </w:r>
      </w:hyperlink>
      <w:r>
        <w:rPr>
          <w:rFonts w:eastAsiaTheme="minorHAnsi"/>
          <w:szCs w:val="24"/>
        </w:rPr>
        <w:t xml:space="preserve"> Градостроительного Кодекса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</w:t>
      </w:r>
      <w:hyperlink r:id="rId16" w:history="1">
        <w:r>
          <w:rPr>
            <w:rFonts w:eastAsiaTheme="minorHAnsi"/>
            <w:color w:val="0000FF"/>
            <w:szCs w:val="24"/>
          </w:rPr>
          <w:t>частью 3.9 статьи 49</w:t>
        </w:r>
      </w:hyperlink>
      <w:r>
        <w:rPr>
          <w:rFonts w:eastAsiaTheme="minorHAnsi"/>
          <w:szCs w:val="24"/>
        </w:rPr>
        <w:t xml:space="preserve"> Градостроительного Кодекса РФ;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5)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17" w:history="1">
        <w:r>
          <w:rPr>
            <w:rFonts w:eastAsiaTheme="minorHAnsi"/>
            <w:color w:val="0000FF"/>
            <w:szCs w:val="24"/>
          </w:rPr>
          <w:t>статьей 40</w:t>
        </w:r>
      </w:hyperlink>
      <w:r>
        <w:rPr>
          <w:rFonts w:eastAsiaTheme="minorHAnsi"/>
          <w:szCs w:val="24"/>
        </w:rPr>
        <w:t xml:space="preserve"> Градостроительного Кодекса РФ);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6) согласие всех правообладателей объекта капитального строительства в случае реконструкции такого объекта, за исключением указанных в </w:t>
      </w:r>
      <w:hyperlink w:anchor="Par25" w:history="1">
        <w:r>
          <w:rPr>
            <w:rFonts w:eastAsiaTheme="minorHAnsi"/>
            <w:color w:val="0000FF"/>
            <w:szCs w:val="24"/>
          </w:rPr>
          <w:t>пункте 6.2</w:t>
        </w:r>
      </w:hyperlink>
      <w:r>
        <w:rPr>
          <w:rFonts w:eastAsiaTheme="minorHAnsi"/>
          <w:szCs w:val="24"/>
        </w:rPr>
        <w:t xml:space="preserve"> части 7 статьи 51 Градостроительного Кодекса РФ случаев реконструкции многоквартирного дома;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6.1)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>
        <w:rPr>
          <w:rFonts w:eastAsiaTheme="minorHAnsi"/>
          <w:szCs w:val="24"/>
        </w:rPr>
        <w:t>Росатом</w:t>
      </w:r>
      <w:proofErr w:type="spellEnd"/>
      <w:r>
        <w:rPr>
          <w:rFonts w:eastAsiaTheme="minorHAnsi"/>
          <w:szCs w:val="24"/>
        </w:rPr>
        <w:t>", Государственной корпорацией по космической деятельности "</w:t>
      </w:r>
      <w:proofErr w:type="spellStart"/>
      <w:r>
        <w:rPr>
          <w:rFonts w:eastAsiaTheme="minorHAnsi"/>
          <w:szCs w:val="24"/>
        </w:rPr>
        <w:t>Роскосмос</w:t>
      </w:r>
      <w:proofErr w:type="spellEnd"/>
      <w:r>
        <w:rPr>
          <w:rFonts w:eastAsiaTheme="minorHAnsi"/>
          <w:szCs w:val="24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  <w:bookmarkStart w:id="1" w:name="Par25"/>
      <w:bookmarkEnd w:id="1"/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6.2) решение общего собрания собственников помещений и </w:t>
      </w:r>
      <w:proofErr w:type="spellStart"/>
      <w:r>
        <w:rPr>
          <w:rFonts w:eastAsiaTheme="minorHAnsi"/>
          <w:szCs w:val="24"/>
        </w:rPr>
        <w:t>машино</w:t>
      </w:r>
      <w:proofErr w:type="spellEnd"/>
      <w:r>
        <w:rPr>
          <w:rFonts w:eastAsiaTheme="minorHAnsi"/>
          <w:szCs w:val="24"/>
        </w:rPr>
        <w:t xml:space="preserve">-мест в многоквартирном доме, принятое в соответствии с жилищным </w:t>
      </w:r>
      <w:hyperlink r:id="rId18" w:history="1">
        <w:r>
          <w:rPr>
            <w:rFonts w:eastAsiaTheme="minorHAnsi"/>
            <w:color w:val="0000FF"/>
            <w:szCs w:val="24"/>
          </w:rPr>
          <w:t>законодательством</w:t>
        </w:r>
      </w:hyperlink>
      <w:r>
        <w:rPr>
          <w:rFonts w:eastAsiaTheme="minorHAnsi"/>
          <w:szCs w:val="24"/>
        </w:rPr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>
        <w:rPr>
          <w:rFonts w:eastAsiaTheme="minorHAnsi"/>
          <w:szCs w:val="24"/>
        </w:rPr>
        <w:t>машино</w:t>
      </w:r>
      <w:proofErr w:type="spellEnd"/>
      <w:r>
        <w:rPr>
          <w:rFonts w:eastAsiaTheme="minorHAnsi"/>
          <w:szCs w:val="24"/>
        </w:rPr>
        <w:t>-мест в многоквартирном доме;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8)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9)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</w:t>
      </w:r>
      <w:hyperlink r:id="rId19" w:history="1">
        <w:r>
          <w:rPr>
            <w:rFonts w:eastAsiaTheme="minorHAnsi"/>
            <w:color w:val="0000FF"/>
            <w:szCs w:val="24"/>
          </w:rPr>
          <w:t>законодательством</w:t>
        </w:r>
      </w:hyperlink>
      <w:r>
        <w:rPr>
          <w:rFonts w:eastAsiaTheme="minorHAnsi"/>
          <w:szCs w:val="24"/>
        </w:rPr>
        <w:t xml:space="preserve">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изменению;</w:t>
      </w:r>
    </w:p>
    <w:p w:rsidR="00B30143" w:rsidRDefault="00B30143" w:rsidP="00B3014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10) копия договора о развитии застроенной территории или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</w:t>
      </w:r>
      <w:r>
        <w:rPr>
          <w:rFonts w:eastAsiaTheme="minorHAnsi"/>
          <w:szCs w:val="24"/>
        </w:rPr>
        <w:lastRenderedPageBreak/>
        <w:t>самоуправления, за исключением случая принятия решения о самостоятельном осуществлении комплексного развития территории.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/>
          <w:sz w:val="24"/>
          <w:szCs w:val="24"/>
        </w:rPr>
        <w:t>Заявление подается заявителем (представителем заявителя) по форме согласно приложению  2 к Регламенту.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2.6.3. В случае поступления в Администрацию заявления заявителя (представителя заявителя) о внесении изменений в разрешение на строительство исключительно в связи с продлением срока действия такого разрешения, (далее – заявление) для принятия решения о внесении изменений в разрешение на строительство заявителю требуется подать только одно такое заявление.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2.6.4. Заявитель (представитель заявителя) может подать уведомление (заявление) и (или) документы, необходимые для предоставления муниципальной услуги, следующими способами: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а)</w:t>
      </w:r>
      <w:r w:rsidRPr="003132A2">
        <w:rPr>
          <w:rFonts w:ascii="Times New Roman" w:hAnsi="Times New Roman" w:cs="Times New Roman"/>
          <w:sz w:val="24"/>
          <w:szCs w:val="24"/>
        </w:rPr>
        <w:tab/>
        <w:t>лично по местонахождению Администрации, указанному в пункте 1.3.2 Регламента;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б)</w:t>
      </w:r>
      <w:r w:rsidRPr="003132A2">
        <w:rPr>
          <w:rFonts w:ascii="Times New Roman" w:hAnsi="Times New Roman" w:cs="Times New Roman"/>
          <w:sz w:val="24"/>
          <w:szCs w:val="24"/>
        </w:rPr>
        <w:tab/>
        <w:t>посредством почтовой связи по местонахождению Администрации, указанному в пункте 1.3.2 Регламента;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в)</w:t>
      </w:r>
      <w:r w:rsidRPr="003132A2">
        <w:rPr>
          <w:rFonts w:ascii="Times New Roman" w:hAnsi="Times New Roman" w:cs="Times New Roman"/>
          <w:sz w:val="24"/>
          <w:szCs w:val="24"/>
        </w:rPr>
        <w:tab/>
        <w:t>форме электронного документа, подписанного простой электронной подписью или усиленной квалифицированной электронной подписью, посредством Регионального портала;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г) на бумажном носителе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B30143" w:rsidRPr="003132A2" w:rsidRDefault="00B30143" w:rsidP="00B30143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43" w:rsidRPr="003132A2" w:rsidRDefault="00B30143" w:rsidP="00B30143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43" w:rsidRPr="003132A2" w:rsidRDefault="00B30143" w:rsidP="00B30143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</w:t>
      </w:r>
    </w:p>
    <w:p w:rsidR="00B30143" w:rsidRPr="003132A2" w:rsidRDefault="00B30143" w:rsidP="00B30143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необходимых в соответствии с нормативными правовыми актами</w:t>
      </w:r>
    </w:p>
    <w:p w:rsidR="00B30143" w:rsidRPr="003132A2" w:rsidRDefault="00B30143" w:rsidP="00B30143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для предоставления муниципальной услуги, которые</w:t>
      </w:r>
    </w:p>
    <w:p w:rsidR="00B30143" w:rsidRPr="003132A2" w:rsidRDefault="00B30143" w:rsidP="00B30143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B30143" w:rsidRPr="003132A2" w:rsidRDefault="00B30143" w:rsidP="00B30143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2.7. При поступлении в Администрацию уведомления, указанного в пункте 2.6.1 Регламента, документы (их копии или сведения, содержащиеся в них), указанные в подпунктах 1 - 4 пункта 2.6.1 Регламента, запрашиваются Администрацией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 указанные документы самостоятельно.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Копии документов, предусмотренных подпунктом 1 пункта 2.6.1 Регламента, направляются заявителем (его представителем),</w:t>
      </w:r>
      <w:r w:rsidRPr="003132A2">
        <w:rPr>
          <w:sz w:val="24"/>
          <w:szCs w:val="24"/>
        </w:rPr>
        <w:t xml:space="preserve"> </w:t>
      </w:r>
      <w:r w:rsidRPr="003132A2">
        <w:rPr>
          <w:rFonts w:ascii="Times New Roman" w:hAnsi="Times New Roman" w:cs="Times New Roman"/>
          <w:sz w:val="24"/>
          <w:szCs w:val="24"/>
        </w:rPr>
        <w:t>указанным в пункте 1.2.1 Регламента самостоятельно, в случае, если в Едином государственном реестре недвижимости не содержатся сведения о правоустанавливающих документах на земельный участок.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При поступлении заявления, указанного в пункте 2.6.2 Регламента, в Администрацию документы (их копии или сведения, содержащиеся в них), указанные в подпунктах 1 - 5, 7 и 8 пункта 2.6.2 Регламента, запрашиваются Администрацией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двух рабочих дней со дня получения заявления о выдаче разрешения на строительство, если заявитель не представил указанные документы самостоятельно.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Документы, указанные в подпунктах 1, 3 и 4 пункта 2.6.2 Регламента, направляются </w:t>
      </w:r>
      <w:r w:rsidRPr="003132A2">
        <w:rPr>
          <w:rFonts w:ascii="Times New Roman" w:hAnsi="Times New Roman" w:cs="Times New Roman"/>
          <w:sz w:val="24"/>
          <w:szCs w:val="24"/>
        </w:rPr>
        <w:lastRenderedPageBreak/>
        <w:t>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Документы, указанные в подпунктах 1.1, 6 - 6.2 пункта 2.6.2 Регламента, представляются заявителем самостоятельно.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ind w:firstLine="567"/>
        <w:jc w:val="both"/>
        <w:rPr>
          <w:szCs w:val="24"/>
        </w:rPr>
      </w:pPr>
      <w:r w:rsidRPr="003132A2">
        <w:rPr>
          <w:szCs w:val="24"/>
        </w:rPr>
        <w:t>2.8. В приеме к рассмотрению уведомления или заявления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(в случае подачи уведомления или заявления в форме электронного документа с использованием усиленной квалифицированной электронной подписи).</w:t>
      </w:r>
    </w:p>
    <w:p w:rsidR="00B30143" w:rsidRPr="003132A2" w:rsidRDefault="00B30143" w:rsidP="00B30143">
      <w:pPr>
        <w:ind w:firstLine="567"/>
        <w:jc w:val="both"/>
        <w:rPr>
          <w:szCs w:val="24"/>
        </w:rPr>
      </w:pPr>
      <w:r w:rsidRPr="003132A2">
        <w:rPr>
          <w:szCs w:val="24"/>
        </w:rPr>
        <w:t>Иных оснований для отказа в приеме документов, необходимых для предоставления муниципальной услуги, не имеется.</w:t>
      </w:r>
    </w:p>
    <w:p w:rsidR="00B30143" w:rsidRPr="003132A2" w:rsidRDefault="00B30143" w:rsidP="00B30143">
      <w:pPr>
        <w:ind w:firstLine="567"/>
        <w:jc w:val="both"/>
        <w:rPr>
          <w:szCs w:val="24"/>
        </w:rPr>
      </w:pPr>
    </w:p>
    <w:p w:rsidR="00B30143" w:rsidRPr="003132A2" w:rsidRDefault="00B30143" w:rsidP="00B30143">
      <w:pPr>
        <w:spacing w:line="100" w:lineRule="atLeast"/>
        <w:ind w:firstLine="540"/>
        <w:jc w:val="center"/>
        <w:rPr>
          <w:b/>
          <w:szCs w:val="24"/>
        </w:rPr>
      </w:pPr>
      <w:r w:rsidRPr="003132A2">
        <w:rPr>
          <w:b/>
          <w:szCs w:val="24"/>
        </w:rPr>
        <w:t>Исчерпывающий перечень оснований для отказа в предоставлении муниципальной услуги или приостановления предоставления муниципальной услуги</w:t>
      </w:r>
    </w:p>
    <w:p w:rsidR="00B30143" w:rsidRPr="003132A2" w:rsidRDefault="00B30143" w:rsidP="00B30143">
      <w:pPr>
        <w:spacing w:line="100" w:lineRule="atLeast"/>
        <w:ind w:firstLine="540"/>
        <w:jc w:val="center"/>
        <w:rPr>
          <w:szCs w:val="24"/>
        </w:rPr>
      </w:pP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2.9. Основанием для отказа в предоставлении муниципальной услуги являются: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1) отсутствие в уведомлении реквизитов документов, предусмотренных соответственно пунктами 1 - 4 части 21.10 статьи 51 Градостроительного кодекса РФ, или отсутствие правоустанавливающего документа на земельный участок в случае, указанном в части 21.13 статьи 51 Градостроительного кодекса РФ, либо отсутствие документов, предусмотренных частью 7 статьи 51 Градостроительного кодекса РФ,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2) недостоверность сведений, указанных в уведомлении;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3)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участка, в случае, предусмотренном частью 21.7 статьи 51 Градостроительного кодекса РФ. При этом градостроительный план земельного участка должен быть выдан не ранее чем за три года до дня направления уведомления, указанного в пункте 2.6.1 Регламента;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4)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разрешения. В случае представления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5)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</w:t>
      </w:r>
      <w:r w:rsidRPr="003132A2">
        <w:rPr>
          <w:rFonts w:ascii="Times New Roman" w:hAnsi="Times New Roman" w:cs="Times New Roman"/>
          <w:sz w:val="24"/>
          <w:szCs w:val="24"/>
        </w:rPr>
        <w:lastRenderedPageBreak/>
        <w:t>принятия решения о внесении изменений в разрешение на строительство, в случае, предусмотренном частью 21.7 Градостроительного кодекса РФ, или в случае поступления заявления заявителя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6)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7) наличие у Администрации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работ, если направление такого извещения является обязательным в соответствии с требованиями части 5 статьи 52 Градостроительного кодекса РФ, в случае, если внесение изменений в разрешение на строительство связано с продлением срока действия разрешения на строительство;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8)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2.10. Оснований для приостановления предоставления муниципальной услуги не предусмотрено.</w:t>
      </w: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4"/>
        <w:spacing w:before="0" w:after="225"/>
        <w:jc w:val="center"/>
        <w:rPr>
          <w:rFonts w:ascii="Times New Roman" w:hAnsi="Times New Roman" w:cs="Times New Roman"/>
          <w:i w:val="0"/>
          <w:color w:val="auto"/>
          <w:spacing w:val="2"/>
          <w:szCs w:val="24"/>
        </w:rPr>
      </w:pPr>
      <w:r w:rsidRPr="003132A2">
        <w:rPr>
          <w:rFonts w:ascii="Times New Roman" w:hAnsi="Times New Roman" w:cs="Times New Roman"/>
          <w:i w:val="0"/>
          <w:color w:val="auto"/>
          <w:spacing w:val="2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B30143" w:rsidRPr="003132A2" w:rsidRDefault="00B30143" w:rsidP="00B30143">
      <w:pPr>
        <w:pStyle w:val="formattext"/>
        <w:shd w:val="clear" w:color="auto" w:fill="FFFFFF"/>
        <w:spacing w:after="0" w:line="315" w:lineRule="atLeast"/>
        <w:ind w:firstLine="540"/>
        <w:jc w:val="both"/>
        <w:rPr>
          <w:color w:val="auto"/>
          <w:spacing w:val="2"/>
        </w:rPr>
      </w:pPr>
      <w:r w:rsidRPr="003132A2">
        <w:rPr>
          <w:color w:val="auto"/>
          <w:spacing w:val="2"/>
        </w:rPr>
        <w:t>2.11. Для предоставления муниципальной услуги не требуется предоставления иных государственных или муниципальных услуг.</w:t>
      </w:r>
    </w:p>
    <w:p w:rsidR="00B30143" w:rsidRPr="003132A2" w:rsidRDefault="00B30143" w:rsidP="00B30143">
      <w:pPr>
        <w:pStyle w:val="formattext"/>
        <w:shd w:val="clear" w:color="auto" w:fill="FFFFFF"/>
        <w:spacing w:before="0" w:after="0" w:line="315" w:lineRule="atLeast"/>
        <w:ind w:firstLine="540"/>
        <w:jc w:val="both"/>
        <w:rPr>
          <w:color w:val="auto"/>
        </w:rPr>
      </w:pP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муниципальной услуги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2.12. Муниципальная услуга предоставляется бесплатно.</w:t>
      </w:r>
    </w:p>
    <w:p w:rsidR="00B30143" w:rsidRPr="003132A2" w:rsidRDefault="00B30143" w:rsidP="00B30143">
      <w:pPr>
        <w:spacing w:line="100" w:lineRule="atLeast"/>
        <w:ind w:firstLine="540"/>
        <w:jc w:val="center"/>
        <w:rPr>
          <w:b/>
          <w:szCs w:val="24"/>
        </w:rPr>
      </w:pPr>
      <w:r w:rsidRPr="003132A2">
        <w:rPr>
          <w:b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2.13. Время ожидания в очереди не должно превышать: 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при подаче заявления и (или) документов - 15 минут;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при получении результата предоставления услуги - 15 минут.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В целях оптимизации процесса предоставления муниципальной услуги осуществляется Администрацией прием заявителей по предварительной записи. Запись на такой прием проводится по телефону или электронной почте, указанным в пункте 1.3.2 Регламента.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в Администрации графика приема, указанного в пункте 1.3.2 Регламента.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spacing w:line="100" w:lineRule="atLeast"/>
        <w:ind w:firstLine="540"/>
        <w:jc w:val="center"/>
        <w:rPr>
          <w:b/>
          <w:szCs w:val="24"/>
        </w:rPr>
      </w:pPr>
      <w:r w:rsidRPr="003132A2">
        <w:rPr>
          <w:b/>
          <w:szCs w:val="24"/>
        </w:rPr>
        <w:t>Срок регистрации запроса заявителя о предоставлении муниципальной услуги</w:t>
      </w: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1"/>
        <w:spacing w:before="0" w:after="0" w:line="240" w:lineRule="auto"/>
        <w:ind w:firstLine="567"/>
        <w:rPr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lastRenderedPageBreak/>
        <w:t xml:space="preserve">2.14. </w:t>
      </w:r>
      <w:r w:rsidRPr="003132A2">
        <w:rPr>
          <w:color w:val="auto"/>
          <w:szCs w:val="24"/>
        </w:rPr>
        <w:t>Регистрация уведомления (заявления) о предоставлении муниципальной услуги осуществляется в день поступления.</w:t>
      </w:r>
    </w:p>
    <w:p w:rsidR="00B30143" w:rsidRPr="003132A2" w:rsidRDefault="00B30143" w:rsidP="00B30143">
      <w:pPr>
        <w:pStyle w:val="1"/>
        <w:spacing w:before="0" w:after="0" w:line="240" w:lineRule="auto"/>
        <w:ind w:firstLine="567"/>
        <w:rPr>
          <w:color w:val="auto"/>
          <w:szCs w:val="24"/>
        </w:rPr>
      </w:pPr>
      <w:r w:rsidRPr="003132A2">
        <w:rPr>
          <w:color w:val="auto"/>
          <w:szCs w:val="24"/>
        </w:rPr>
        <w:t>Уведомление (заявление) заявителя о предоставлении муниципальной услуги регистрируется в установленной системе документооборота с присвоением уведомлению (заявлению) входящего номера и указанием даты его получения.</w:t>
      </w:r>
    </w:p>
    <w:p w:rsidR="00B30143" w:rsidRPr="003132A2" w:rsidRDefault="00B30143" w:rsidP="00B30143">
      <w:pPr>
        <w:pStyle w:val="1"/>
        <w:spacing w:before="0" w:after="0" w:line="240" w:lineRule="auto"/>
        <w:ind w:firstLine="567"/>
        <w:rPr>
          <w:color w:val="auto"/>
          <w:szCs w:val="24"/>
        </w:rPr>
      </w:pPr>
      <w:r w:rsidRPr="003132A2">
        <w:rPr>
          <w:color w:val="auto"/>
          <w:szCs w:val="24"/>
        </w:rPr>
        <w:t>Регистрация уведомления заявителя о предоставлении государственной услуги, направленного в форме электронного документа с использованием Регионального портала, осуществляется в автоматическом режиме.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spacing w:line="100" w:lineRule="atLeast"/>
        <w:ind w:firstLine="540"/>
        <w:jc w:val="center"/>
        <w:rPr>
          <w:b/>
          <w:szCs w:val="24"/>
        </w:rPr>
      </w:pPr>
      <w:r w:rsidRPr="003132A2">
        <w:rPr>
          <w:b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2.15. З</w:t>
      </w:r>
      <w:r w:rsidRPr="003132A2">
        <w:rPr>
          <w:rFonts w:ascii="Times New Roman" w:hAnsi="Times New Roman" w:cs="Times New Roman"/>
          <w:spacing w:val="2"/>
          <w:sz w:val="24"/>
          <w:szCs w:val="24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2.16. Предоставление муниципальной услуги осуществляется в специально выделенных для этой цели помещениях.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2.17. Помещения, в которых осуществляется предоставление муниципальной услуги, оборудуются информационными стендами, на которых размещается следующая информация: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информация о порядке предоставления муниципальной услуги;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описание результата предоставления муниципальной услуги;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перечень документов, необходимых в соответствии с нормативными правовыми актами для предоставления муниципальной услуги;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образец уведомления о переходе прав на земельные участки, права пользования недрами, об образовании земельного участка.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2.18. Количество мест ожидания определяется исходя из фактической нагрузки и возможностей для их размещения в здании.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2.19.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2.20. Кабинеты приема заявителей должны иметь информационные таблички (вывески) с указанием: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2.21.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</w:t>
      </w:r>
      <w:r w:rsidRPr="003132A2">
        <w:rPr>
          <w:rFonts w:ascii="Times New Roman" w:hAnsi="Times New Roman" w:cs="Times New Roman"/>
          <w:sz w:val="24"/>
          <w:szCs w:val="24"/>
        </w:rPr>
        <w:lastRenderedPageBreak/>
        <w:t>заявителей.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2.22.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132A2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3132A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132A2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3132A2">
        <w:rPr>
          <w:rFonts w:ascii="Times New Roman" w:hAnsi="Times New Roman" w:cs="Times New Roman"/>
          <w:sz w:val="24"/>
          <w:szCs w:val="24"/>
        </w:rPr>
        <w:t>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Рабочие места специалиста Администрации, МФЦ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3132A2">
        <w:rPr>
          <w:rFonts w:ascii="Times New Roman" w:hAnsi="Times New Roman" w:cs="Times New Roman"/>
          <w:sz w:val="24"/>
          <w:szCs w:val="24"/>
        </w:rPr>
        <w:t>брелками</w:t>
      </w:r>
      <w:proofErr w:type="spellEnd"/>
      <w:r w:rsidRPr="003132A2">
        <w:rPr>
          <w:rFonts w:ascii="Times New Roman" w:hAnsi="Times New Roman" w:cs="Times New Roman"/>
          <w:sz w:val="24"/>
          <w:szCs w:val="24"/>
        </w:rPr>
        <w:t>-коммуникаторами).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Специалисты Администрации, МФЦ обеспечиваются личными нагрудными карточками (</w:t>
      </w:r>
      <w:proofErr w:type="spellStart"/>
      <w:r w:rsidRPr="003132A2">
        <w:rPr>
          <w:rFonts w:ascii="Times New Roman" w:hAnsi="Times New Roman" w:cs="Times New Roman"/>
          <w:sz w:val="24"/>
          <w:szCs w:val="24"/>
        </w:rPr>
        <w:t>бейджами</w:t>
      </w:r>
      <w:proofErr w:type="spellEnd"/>
      <w:r w:rsidRPr="003132A2">
        <w:rPr>
          <w:rFonts w:ascii="Times New Roman" w:hAnsi="Times New Roman" w:cs="Times New Roman"/>
          <w:sz w:val="24"/>
          <w:szCs w:val="24"/>
        </w:rPr>
        <w:t>) с указанием фамилии, имени, отчества и должности.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B30143" w:rsidRPr="003132A2" w:rsidRDefault="00B30143" w:rsidP="00B301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jc w:val="center"/>
        <w:rPr>
          <w:rFonts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B30143" w:rsidRPr="003132A2" w:rsidRDefault="00B30143" w:rsidP="00B30143">
      <w:pPr>
        <w:pStyle w:val="1"/>
        <w:spacing w:before="0" w:after="0" w:line="100" w:lineRule="atLeast"/>
        <w:ind w:firstLine="709"/>
        <w:rPr>
          <w:rFonts w:cs="Times New Roman"/>
          <w:color w:val="auto"/>
          <w:szCs w:val="24"/>
        </w:rPr>
      </w:pPr>
    </w:p>
    <w:p w:rsidR="00B30143" w:rsidRPr="003132A2" w:rsidRDefault="00B30143" w:rsidP="00B30143">
      <w:pPr>
        <w:pStyle w:val="1"/>
        <w:spacing w:before="0" w:after="0" w:line="100" w:lineRule="atLeast"/>
        <w:ind w:firstLine="709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2.23. Показателями доступности предоставления муниципальной услуги являются:</w:t>
      </w:r>
    </w:p>
    <w:p w:rsidR="00B30143" w:rsidRPr="003132A2" w:rsidRDefault="00B30143" w:rsidP="00B30143">
      <w:pPr>
        <w:pStyle w:val="1"/>
        <w:spacing w:after="0" w:line="100" w:lineRule="atLeast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2.23.1. транспортная доступность к месту предоставления муниципальной услуги;</w:t>
      </w:r>
    </w:p>
    <w:p w:rsidR="00B30143" w:rsidRPr="003132A2" w:rsidRDefault="00B30143" w:rsidP="00B30143">
      <w:pPr>
        <w:pStyle w:val="1"/>
        <w:spacing w:after="0" w:line="100" w:lineRule="atLeast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2.23.2. обеспечение беспрепятственного доступа лиц к помещениям, в которых предоставляется муниципальная услуга;</w:t>
      </w:r>
    </w:p>
    <w:p w:rsidR="00B30143" w:rsidRPr="003132A2" w:rsidRDefault="00B30143" w:rsidP="00B30143">
      <w:pPr>
        <w:pStyle w:val="1"/>
        <w:spacing w:after="0" w:line="100" w:lineRule="atLeast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2.23.3. размещение информации о порядке предоставления муниципальной услуги на официальном сайте Администрации, на Едином портале и (или) Региональном портале;</w:t>
      </w:r>
    </w:p>
    <w:p w:rsidR="00B30143" w:rsidRPr="003132A2" w:rsidRDefault="00B30143" w:rsidP="00B30143">
      <w:pPr>
        <w:pStyle w:val="1"/>
        <w:spacing w:after="0" w:line="100" w:lineRule="atLeast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2.23.4. размещение информации о порядке предоставления муниципальной услуги на информационных стендах;</w:t>
      </w:r>
    </w:p>
    <w:p w:rsidR="00B30143" w:rsidRPr="003132A2" w:rsidRDefault="00B30143" w:rsidP="00B30143">
      <w:pPr>
        <w:pStyle w:val="1"/>
        <w:spacing w:after="0" w:line="100" w:lineRule="atLeast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lastRenderedPageBreak/>
        <w:t>2.23.5. размещение информации о порядке предоставления муниципальной услуги в средствах массовой информации;</w:t>
      </w:r>
    </w:p>
    <w:p w:rsidR="00B30143" w:rsidRPr="003132A2" w:rsidRDefault="00B30143" w:rsidP="00B30143">
      <w:pPr>
        <w:pStyle w:val="1"/>
        <w:spacing w:after="0" w:line="100" w:lineRule="atLeast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2.23.6. возможность получения заявителем информации о ходе предоставления государственной услуги с использованием Регионального портала.</w:t>
      </w:r>
    </w:p>
    <w:p w:rsidR="00B30143" w:rsidRPr="003132A2" w:rsidRDefault="00B30143" w:rsidP="00B30143">
      <w:pPr>
        <w:pStyle w:val="1"/>
        <w:spacing w:before="0" w:after="0" w:line="100" w:lineRule="atLeast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2.24. Показателями качества предоставления муниципальной услуги являются:</w:t>
      </w:r>
    </w:p>
    <w:p w:rsidR="00B30143" w:rsidRPr="003132A2" w:rsidRDefault="00B30143" w:rsidP="00B30143">
      <w:pPr>
        <w:pStyle w:val="1"/>
        <w:spacing w:before="0" w:after="0" w:line="100" w:lineRule="atLeast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2.24.1. соблюдение сроков предоставления муниципальной услуги;</w:t>
      </w:r>
    </w:p>
    <w:p w:rsidR="00B30143" w:rsidRPr="003132A2" w:rsidRDefault="00B30143" w:rsidP="00B30143">
      <w:pPr>
        <w:pStyle w:val="1"/>
        <w:spacing w:before="0" w:after="0" w:line="100" w:lineRule="atLeast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2.24.2.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B30143" w:rsidRPr="003132A2" w:rsidRDefault="00B30143" w:rsidP="00B30143">
      <w:pPr>
        <w:pStyle w:val="1"/>
        <w:spacing w:before="0" w:after="0" w:line="100" w:lineRule="atLeast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2.24.3.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B30143" w:rsidRPr="003132A2" w:rsidRDefault="00B30143" w:rsidP="00B30143">
      <w:pPr>
        <w:pStyle w:val="1"/>
        <w:spacing w:before="0" w:after="0" w:line="100" w:lineRule="atLeast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2.24.4.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B30143" w:rsidRPr="003132A2" w:rsidRDefault="00B30143" w:rsidP="00B30143">
      <w:pPr>
        <w:pStyle w:val="1"/>
        <w:spacing w:before="0" w:after="0" w:line="100" w:lineRule="atLeast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2.25. В процессе предоставления муниципальной услуги заявитель взаимодействует со специалистами Администрации, МФЦ:</w:t>
      </w:r>
    </w:p>
    <w:p w:rsidR="00B30143" w:rsidRPr="003132A2" w:rsidRDefault="00B30143" w:rsidP="00B30143">
      <w:pPr>
        <w:pStyle w:val="1"/>
        <w:spacing w:before="0" w:after="0" w:line="240" w:lineRule="auto"/>
        <w:ind w:firstLine="567"/>
        <w:rPr>
          <w:rFonts w:cs="Times New Roman"/>
          <w:color w:val="auto"/>
          <w:szCs w:val="24"/>
        </w:rPr>
      </w:pPr>
      <w:r w:rsidRPr="003132A2">
        <w:rPr>
          <w:rFonts w:cs="Times New Roman"/>
          <w:color w:val="auto"/>
          <w:szCs w:val="24"/>
        </w:rPr>
        <w:t>2.25.1. при подаче документов для получения муниципальной услуги;</w:t>
      </w:r>
    </w:p>
    <w:p w:rsidR="00B30143" w:rsidRPr="003132A2" w:rsidRDefault="00B30143" w:rsidP="00B30143">
      <w:pPr>
        <w:pStyle w:val="1"/>
        <w:spacing w:before="0" w:after="0" w:line="240" w:lineRule="auto"/>
        <w:ind w:firstLine="567"/>
        <w:rPr>
          <w:color w:val="auto"/>
          <w:spacing w:val="2"/>
          <w:szCs w:val="24"/>
        </w:rPr>
      </w:pPr>
      <w:r w:rsidRPr="003132A2">
        <w:rPr>
          <w:rFonts w:cs="Times New Roman"/>
          <w:color w:val="auto"/>
          <w:szCs w:val="24"/>
        </w:rPr>
        <w:t>2.25.2. при получении результата предоставления муниципальной услуги.</w:t>
      </w:r>
    </w:p>
    <w:p w:rsidR="00B30143" w:rsidRPr="003132A2" w:rsidRDefault="00B30143" w:rsidP="00B30143">
      <w:pPr>
        <w:pStyle w:val="4"/>
        <w:spacing w:before="0"/>
        <w:jc w:val="center"/>
        <w:rPr>
          <w:color w:val="auto"/>
          <w:spacing w:val="2"/>
          <w:szCs w:val="24"/>
        </w:rPr>
      </w:pPr>
    </w:p>
    <w:p w:rsidR="00B30143" w:rsidRPr="003132A2" w:rsidRDefault="00B30143" w:rsidP="00B30143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pacing w:val="2"/>
          <w:szCs w:val="24"/>
        </w:rPr>
      </w:pPr>
      <w:r w:rsidRPr="003132A2">
        <w:rPr>
          <w:rFonts w:ascii="Times New Roman" w:hAnsi="Times New Roman" w:cs="Times New Roman"/>
          <w:i w:val="0"/>
          <w:color w:val="auto"/>
          <w:spacing w:val="2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B30143" w:rsidRPr="003132A2" w:rsidRDefault="00B30143" w:rsidP="00B30143">
      <w:pPr>
        <w:pStyle w:val="a5"/>
        <w:rPr>
          <w:rFonts w:ascii="Times New Roman" w:hAnsi="Times New Roman"/>
          <w:color w:val="auto"/>
          <w:sz w:val="24"/>
          <w:szCs w:val="24"/>
        </w:rPr>
      </w:pP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2.26. При предоставлении муниципальной услуги в электронной форме посредством Регионального портала заявителю обеспечивается: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а) получение информации о порядке и сроках предоставления муниципальной услуги;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б) формирование уведомления (заявления) о предоставлении муниципальной услуги;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в) прием и регистрация уведомления (заявления) и (или) иных документов, необходимых для предоставления муниципальной услуги;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г) получение сведений о ходе выполнения муниципальной услуги;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д) досудебное (внесудебное) обжалование решений и действий (бездействия) Администрации, его должностных лиц.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Информация о ходе предоставления муниципальной услуги направляется заявителю (представителю заявителя)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Регионального портала по выбору заявителя (представителя заявителя).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Уведомление (заявление) и (или) документы, указанные в пунктах 2.6.1-2.6.3 Регламента,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В МФЦ осуществляются прием уведомления (заявления) и (или) документов, указанных в пунктах 2.6.1-2.6.3 Регламента, а также выдача результата предоставления муниципальной услуги только при личном обращении заявителя (представителя заявителя).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 xml:space="preserve">2.27. При подаче уведомления (заявления) в электронной форме с использованием Регионального портала, оно формируется посредством заполнения интерактивной формы запроса на Региональном портале без необходимости дополнительной подачи уведомления (заявления) в какой-либо иной форме и подписывается заявителем </w:t>
      </w:r>
      <w:r w:rsidRPr="003132A2">
        <w:rPr>
          <w:rFonts w:ascii="Times New Roman" w:hAnsi="Times New Roman" w:cs="Times New Roman"/>
          <w:spacing w:val="2"/>
          <w:sz w:val="24"/>
          <w:szCs w:val="24"/>
        </w:rPr>
        <w:lastRenderedPageBreak/>
        <w:t>(представителем заявителя) в соответствии с требованиями ФЗ № 63-ФЗ и требованиями ФЗ № 210-ФЗ простой электронной подписью либо усиленной квалифицированной электронной подписью.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Образцы заполнения электронной формы уведомления (заявления) размещаются на Региональном портале, официальном сайте Администрации в информационно-телекоммуникационной сети «Интернет».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После заполнения заявителем (представитель заявителя) каждого из полей электронной формы уведомления (заявления) автоматически осуществляется его форматно-логическая проверка.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При выявлении некорректно заполненного поля электронной формы уведомления (заявления) заявитель (представителем заявителя)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(заявления).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При формировании уведомления (заявления) обеспечивается: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а) возможность копирования и сохранения уведомления (заявления) и (или) иных документов, указанных в пунктах 2.6.1 - 2.6.3 Регламента, необходимых для предоставления муниципальной услуги;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б) возможность печати на бумажном носителе копии электронной формы уведомления (заявления);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в) сохранение ранее введенных в электронную форму уведомления (заявления) значений в любой момент по желанию заявителя (представителя заявителя), в том числе при возникновении ошибок ввода и возврате для повторного ввода значений в электронную форму уведомления (заявления);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г) заполнение полей электронной формы уведомления (заявления) до начала ввода сведений заявителем (представителем заявителя)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д) возможность вернуться на любой из этапов заполнения электронной формы уведомления (заявления) без потери ранее введенной информации;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е) возможность доступа заявителя (представителя заявителя) на Региональном портале к ранее поданному им уведомлению (заявлению) в течение не менее одного года, а также частично сформированного уведомления (заявления) - в течение не менее 3 месяцев.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Документы с текстовым содержанием направляются в формате PDF, DOC. Документы с графическим содержанием направляются в формате PDF, TIF.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Рекомендуемый формат PDF.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документа, скопировать текст документа и распознать реквизиты документа.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2.28. В уведомлении (заявлении), направленном в электронной форме, указывается один из следующих способов получения результата предоставления муниципальной услуги: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- в виде документа на бумажном носителе, который заявитель (представитель заявителя) получает непосредственно при личном обращении в Департамент;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В уведомлении (заявлении), поданном через МФЦ, указывается один из следующих способов получения результата предоставления муниципальной услуги: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lastRenderedPageBreak/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Администрации или МФЦ;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132A2">
        <w:rPr>
          <w:rFonts w:ascii="Times New Roman" w:hAnsi="Times New Roman" w:cs="Times New Roman"/>
          <w:spacing w:val="2"/>
          <w:sz w:val="24"/>
          <w:szCs w:val="24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B30143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</w:t>
      </w:r>
      <w:r w:rsidRPr="003132A2">
        <w:rPr>
          <w:b/>
          <w:sz w:val="24"/>
          <w:szCs w:val="24"/>
        </w:rPr>
        <w:t xml:space="preserve"> </w:t>
      </w:r>
      <w:r w:rsidRPr="003132A2">
        <w:rPr>
          <w:rFonts w:ascii="Times New Roman" w:hAnsi="Times New Roman" w:cs="Times New Roman"/>
          <w:b/>
          <w:sz w:val="24"/>
          <w:szCs w:val="24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3.1.1. прием и регистрация </w:t>
      </w:r>
      <w:r w:rsidRPr="003132A2">
        <w:rPr>
          <w:rFonts w:ascii="Times New Roman" w:hAnsi="Times New Roman"/>
          <w:bCs/>
          <w:color w:val="000000"/>
          <w:sz w:val="24"/>
          <w:szCs w:val="24"/>
        </w:rPr>
        <w:t xml:space="preserve">уведомления </w:t>
      </w:r>
      <w:r w:rsidRPr="003132A2">
        <w:rPr>
          <w:rFonts w:ascii="Times New Roman" w:hAnsi="Times New Roman" w:cs="Times New Roman"/>
          <w:sz w:val="24"/>
          <w:szCs w:val="24"/>
        </w:rPr>
        <w:t xml:space="preserve">и (или) документов, </w:t>
      </w:r>
      <w:r w:rsidRPr="003132A2">
        <w:rPr>
          <w:rFonts w:ascii="Times New Roman" w:hAnsi="Times New Roman" w:cs="Times New Roman"/>
          <w:color w:val="000000"/>
          <w:sz w:val="24"/>
          <w:szCs w:val="24"/>
        </w:rPr>
        <w:t>необходимых для предоставления муниципальной услуги;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2A2">
        <w:rPr>
          <w:rFonts w:ascii="Times New Roman" w:hAnsi="Times New Roman" w:cs="Times New Roman"/>
          <w:color w:val="000000"/>
          <w:sz w:val="24"/>
          <w:szCs w:val="24"/>
        </w:rPr>
        <w:t>3.1.2. формирование и направление межведомственных запросов, получение документов по запросу;</w:t>
      </w:r>
    </w:p>
    <w:p w:rsidR="00B30143" w:rsidRPr="003132A2" w:rsidRDefault="00B30143" w:rsidP="00B3014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2A2">
        <w:rPr>
          <w:rFonts w:ascii="Times New Roman" w:hAnsi="Times New Roman" w:cs="Times New Roman"/>
          <w:color w:val="000000"/>
          <w:sz w:val="24"/>
          <w:szCs w:val="24"/>
        </w:rPr>
        <w:t>3.1.3. проверка представленных документов, принятие решения о предоставлении (отказе в предоставлении) муниципальной услуги;</w:t>
      </w:r>
    </w:p>
    <w:p w:rsidR="00B30143" w:rsidRPr="003132A2" w:rsidRDefault="00B30143" w:rsidP="00B30143">
      <w:pPr>
        <w:ind w:firstLine="540"/>
        <w:jc w:val="both"/>
        <w:rPr>
          <w:color w:val="000000"/>
          <w:szCs w:val="24"/>
        </w:rPr>
      </w:pPr>
      <w:r w:rsidRPr="003132A2">
        <w:rPr>
          <w:color w:val="000000"/>
          <w:szCs w:val="24"/>
        </w:rPr>
        <w:t>3.1.4. выдача результата муниципальной услуги;</w:t>
      </w:r>
    </w:p>
    <w:p w:rsidR="00B30143" w:rsidRPr="003132A2" w:rsidRDefault="00B30143" w:rsidP="00B30143">
      <w:pPr>
        <w:ind w:firstLine="540"/>
        <w:jc w:val="both"/>
        <w:rPr>
          <w:szCs w:val="24"/>
        </w:rPr>
      </w:pPr>
      <w:r w:rsidRPr="003132A2">
        <w:rPr>
          <w:szCs w:val="24"/>
        </w:rPr>
        <w:t>3.1.5. порядок исправления допущенных опечаток и ошибок в выданных в результате предоставления муниципальной услуги документах.</w:t>
      </w:r>
    </w:p>
    <w:p w:rsidR="00B30143" w:rsidRPr="003132A2" w:rsidRDefault="00B30143" w:rsidP="00B30143">
      <w:pPr>
        <w:spacing w:line="100" w:lineRule="atLeast"/>
        <w:ind w:firstLine="540"/>
        <w:jc w:val="center"/>
        <w:rPr>
          <w:szCs w:val="24"/>
        </w:rPr>
      </w:pPr>
    </w:p>
    <w:p w:rsidR="00B30143" w:rsidRPr="003132A2" w:rsidRDefault="00B30143" w:rsidP="00B30143">
      <w:pPr>
        <w:spacing w:line="100" w:lineRule="atLeast"/>
        <w:ind w:firstLine="540"/>
        <w:jc w:val="center"/>
        <w:rPr>
          <w:b/>
          <w:szCs w:val="24"/>
        </w:rPr>
      </w:pPr>
      <w:r w:rsidRPr="003132A2">
        <w:rPr>
          <w:b/>
          <w:szCs w:val="24"/>
        </w:rPr>
        <w:t>Прием и регистрация уведомления (заявления)</w:t>
      </w:r>
    </w:p>
    <w:p w:rsidR="00B30143" w:rsidRPr="003132A2" w:rsidRDefault="00B30143" w:rsidP="00B30143">
      <w:pPr>
        <w:spacing w:line="100" w:lineRule="atLeast"/>
        <w:ind w:firstLine="540"/>
        <w:jc w:val="center"/>
        <w:rPr>
          <w:b/>
          <w:szCs w:val="24"/>
        </w:rPr>
      </w:pPr>
    </w:p>
    <w:p w:rsidR="00B30143" w:rsidRPr="003132A2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3.2. Основанием для начала административной процедуры является поступление в Администрацию уведомления (заявления).</w:t>
      </w:r>
    </w:p>
    <w:p w:rsidR="00B30143" w:rsidRPr="003132A2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3.3. В случае представления уведомления (заявления) и (или) документов, указанных в пунктах 2.6.1-2.6.3 Регламента, при личном обращении заявителя (представителя заявителя) предъявляется документ, удостоверяющий соответственно личность заявителя (представителя заявителя).</w:t>
      </w:r>
    </w:p>
    <w:p w:rsidR="00B30143" w:rsidRPr="003132A2" w:rsidRDefault="00B30143" w:rsidP="00B301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B30143" w:rsidRPr="003132A2" w:rsidRDefault="00B30143" w:rsidP="00B30143">
      <w:pPr>
        <w:spacing w:after="1" w:line="220" w:lineRule="atLeast"/>
        <w:ind w:firstLine="540"/>
        <w:jc w:val="both"/>
        <w:rPr>
          <w:szCs w:val="24"/>
        </w:rPr>
      </w:pPr>
      <w:r w:rsidRPr="003132A2">
        <w:rPr>
          <w:szCs w:val="24"/>
        </w:rPr>
        <w:t xml:space="preserve">При приеме уведомления (заявления) </w:t>
      </w:r>
      <w:r w:rsidRPr="003132A2">
        <w:rPr>
          <w:position w:val="2"/>
          <w:szCs w:val="24"/>
        </w:rPr>
        <w:t>специалист Администрации, ответственный</w:t>
      </w:r>
      <w:r w:rsidRPr="003132A2">
        <w:rPr>
          <w:szCs w:val="24"/>
        </w:rPr>
        <w:t xml:space="preserve"> за прием и регистрацию документов по предоставлению муниципальной услуги, проверяет  правильность заполнения уведомления (заявления); действительность основного документа, удостоверяющего личность заявителя, и (или) доверенности от его представителя, осуществляет сверку сведений, указанных заявителем в уведомлении (заявлении), со сведениями, содержащимися в паспорте.</w:t>
      </w:r>
    </w:p>
    <w:p w:rsidR="00B30143" w:rsidRPr="003132A2" w:rsidRDefault="00B30143" w:rsidP="00B30143">
      <w:pPr>
        <w:spacing w:after="1" w:line="280" w:lineRule="atLeast"/>
        <w:ind w:firstLine="540"/>
        <w:jc w:val="both"/>
        <w:rPr>
          <w:szCs w:val="24"/>
        </w:rPr>
      </w:pPr>
      <w:r w:rsidRPr="003132A2">
        <w:rPr>
          <w:szCs w:val="24"/>
        </w:rPr>
        <w:t xml:space="preserve">В случае, если уведомление (заявление) и (или) документы, указанные в пунктах 2.6.1-2.6.3 Регламента, представлены в Администрацию посредством почтового отправления или представлены заявителем (представителем заявителя) лично через МФЦ, расписка в получении таких уведомления (заявления) и документов направляется специалистом Администрации, </w:t>
      </w:r>
      <w:r w:rsidRPr="003132A2">
        <w:rPr>
          <w:position w:val="2"/>
          <w:szCs w:val="24"/>
        </w:rPr>
        <w:t>ответственным</w:t>
      </w:r>
      <w:r w:rsidRPr="003132A2">
        <w:rPr>
          <w:szCs w:val="24"/>
        </w:rPr>
        <w:t xml:space="preserve"> за прием и регистрацию документов по предоставлению муниципальной услуги, по указанному в уведомлении (заявлении) почтовому адресу в течение рабочего дня, следующего за днем получения Администрацией документов.</w:t>
      </w:r>
    </w:p>
    <w:p w:rsidR="00B30143" w:rsidRPr="003132A2" w:rsidRDefault="00B30143" w:rsidP="00B30143">
      <w:pPr>
        <w:spacing w:after="1" w:line="280" w:lineRule="atLeast"/>
        <w:ind w:firstLine="540"/>
        <w:jc w:val="both"/>
        <w:rPr>
          <w:szCs w:val="24"/>
        </w:rPr>
      </w:pPr>
      <w:r w:rsidRPr="003132A2">
        <w:rPr>
          <w:szCs w:val="24"/>
        </w:rPr>
        <w:lastRenderedPageBreak/>
        <w:t>При получении посредством Регионального портала уведомления (заявления) и (или) документов, указанных в пунктах 2.6.1 - 2.6.3 Регламента, в электронной форме в автоматическом режиме осуществляется форматно-логический контроль уведомления (заявления), проверка действительности усиленных квалифицированных электронных подписей, которыми подписаны уведомление (заявление) и (или) документы, указанные в пунктах 2.6.1 - 2.6.3 Регламента, (в случае поступления уведомления (заявления) и (или) таких документов, подписанных усиленной квалифицированной электронной подписью), а также наличие оснований для отказа в приеме уведомления (заявления), указанных в пункте 2.8 Регламента.</w:t>
      </w:r>
    </w:p>
    <w:p w:rsidR="00B30143" w:rsidRPr="003132A2" w:rsidRDefault="00B30143" w:rsidP="00B30143">
      <w:pPr>
        <w:spacing w:after="1" w:line="280" w:lineRule="atLeast"/>
        <w:ind w:firstLine="540"/>
        <w:jc w:val="both"/>
        <w:rPr>
          <w:szCs w:val="24"/>
        </w:rPr>
      </w:pPr>
      <w:r w:rsidRPr="003132A2">
        <w:rPr>
          <w:szCs w:val="24"/>
        </w:rPr>
        <w:t>При наличии оснований для отказа в приеме уведомления (заявления) заявителю (представителю заявителя) специалистом Администрации направляется письмо об отказе в приеме к рассмотрению уведомления (заявления) по форме согласно приложению 3 к Регламенту с указанием пунктов статьи 11 ФЗ «Об электронной подписи», которые послужили основанием для принятия данного решения, указанным заявителем (представителем заявителя) в уведомлении (заявлении) способом.</w:t>
      </w:r>
    </w:p>
    <w:p w:rsidR="00B30143" w:rsidRPr="003132A2" w:rsidRDefault="00B30143" w:rsidP="00B30143">
      <w:pPr>
        <w:spacing w:after="1" w:line="280" w:lineRule="atLeast"/>
        <w:ind w:firstLine="540"/>
        <w:jc w:val="both"/>
        <w:rPr>
          <w:szCs w:val="24"/>
        </w:rPr>
      </w:pPr>
      <w:r w:rsidRPr="003132A2">
        <w:rPr>
          <w:szCs w:val="24"/>
        </w:rPr>
        <w:t>При отсутствии оснований для отказа в приеме уведомления (заявления) заявителю специалистом Администрации направляется сообщение о его приеме по указанному в уведомлении (заявлении) адресу электронной почты или в личный кабинет заявителя (представителя заявителя) в Региональном портале по его выбору с указанием присвоенного в электронной форме уникального номера, по которому на Региональном портале заявителю (представителю заявителя) будет представлена информация о ходе его рассмотрения.</w:t>
      </w:r>
    </w:p>
    <w:p w:rsidR="00B30143" w:rsidRPr="003132A2" w:rsidRDefault="00B30143" w:rsidP="00B30143">
      <w:pPr>
        <w:ind w:firstLine="539"/>
        <w:jc w:val="both"/>
        <w:rPr>
          <w:szCs w:val="24"/>
        </w:rPr>
      </w:pPr>
      <w:r w:rsidRPr="003132A2">
        <w:rPr>
          <w:szCs w:val="24"/>
        </w:rPr>
        <w:t xml:space="preserve">Сообщение о получении уведомления (заявления) и (или) документов, указанных в пунктах 2.6.1 - 2.6.3 Регламента, направляется заявителю (представителю заявителя) не позднее рабочего дня, следующего за днем поступления уведомления (заявления) в Администрацию. </w:t>
      </w:r>
    </w:p>
    <w:p w:rsidR="00B30143" w:rsidRPr="003132A2" w:rsidRDefault="00B30143" w:rsidP="00B30143">
      <w:pPr>
        <w:ind w:firstLine="539"/>
        <w:jc w:val="both"/>
        <w:rPr>
          <w:szCs w:val="24"/>
        </w:rPr>
      </w:pPr>
      <w:r w:rsidRPr="003132A2">
        <w:rPr>
          <w:szCs w:val="24"/>
        </w:rPr>
        <w:t>После принятия уведомления (заявления) о предоставлении муниципальной услуги статус запроса заявителя в личном кабинете заявителя (представителя заявителя) на Региональном портале сменяется до статуса «принято».</w:t>
      </w:r>
    </w:p>
    <w:p w:rsidR="00B30143" w:rsidRPr="003132A2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3.4. Результатом административной процедуры является регистрация уведомления (заявления), а также уведомление заявителя (представителя заявителя) о принятии уведомления (заявления) к рассмотрению, либо направление заявителю (представителю заявителя) уведомления об отказе в приеме его к рассмотрению.</w:t>
      </w:r>
    </w:p>
    <w:p w:rsidR="00B30143" w:rsidRPr="003132A2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3.5. Зарегистрированные в течение рабочего дня уведомление и (или) документы, указанные в пунктах 2.6.1-2.6.3 Регламента, передаются специалисту, ответственному за направление межведомственных запросов, рассмотрение заявлений.</w:t>
      </w:r>
    </w:p>
    <w:p w:rsidR="00B30143" w:rsidRPr="003132A2" w:rsidRDefault="00B30143" w:rsidP="00B3014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Формирование и направление межведомственных запросов</w:t>
      </w:r>
    </w:p>
    <w:p w:rsidR="00B30143" w:rsidRPr="003132A2" w:rsidRDefault="00B30143" w:rsidP="00B3014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3.6. Основанием для начала административной процедуры является отсутствие в качестве приложения к уведомлению (заявлению) документов, подлежащих запросу в рамках межведомственного взаимодействия.</w:t>
      </w:r>
    </w:p>
    <w:p w:rsidR="00B30143" w:rsidRPr="003132A2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 Специалист Администрации, ответственный за направление межведомственных запросов, рассмотрение заявлений, осуществляет направление межведомственных запросов.</w:t>
      </w:r>
    </w:p>
    <w:p w:rsidR="00B30143" w:rsidRPr="003132A2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3.7. Межведомственные запросы направляются в течение двух дней со дня поступления уведомления (заявления) в Администрацию.</w:t>
      </w:r>
    </w:p>
    <w:p w:rsidR="00B30143" w:rsidRPr="003132A2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3.8. Целью направления межведомственных запросов является выявление оснований, которые могут повлечь нарушение условий оказания муниципальной услуги.</w:t>
      </w:r>
    </w:p>
    <w:p w:rsidR="00B30143" w:rsidRPr="003132A2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 xml:space="preserve">3.9.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</w:t>
      </w:r>
      <w:r w:rsidRPr="003132A2">
        <w:rPr>
          <w:rFonts w:ascii="Times New Roman" w:hAnsi="Times New Roman" w:cs="Times New Roman"/>
          <w:sz w:val="24"/>
          <w:szCs w:val="24"/>
        </w:rPr>
        <w:lastRenderedPageBreak/>
        <w:t>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B30143" w:rsidRPr="003132A2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B30143" w:rsidRPr="003132A2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3.10. Результатом административной процедуры является направление межведомственного запроса с целью получения документа и/или информации, необходимых для принятия решения о внесении изменений в разрешение на строительство или об отказе во внесении изменений в разрешение на строительство.</w:t>
      </w:r>
    </w:p>
    <w:p w:rsidR="00B30143" w:rsidRPr="003132A2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Максимальный срок выполнения указанного административного действия не должен превышать двух рабочих дней со дня поступления уведомления (заявления) в Администрацию.</w:t>
      </w:r>
    </w:p>
    <w:p w:rsidR="00B30143" w:rsidRPr="003132A2" w:rsidRDefault="00B30143" w:rsidP="00B3014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Рассмотрение уведомления (заявления) и принятие решения</w:t>
      </w:r>
    </w:p>
    <w:p w:rsidR="00B30143" w:rsidRPr="003132A2" w:rsidRDefault="00B30143" w:rsidP="00B3014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3.11. Основанием для начала административной процедуры является поступление уведомления и (или) документов специалисту Администрации, ответственному за направление межведомственных запросов, рассмотрение заявлений.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3.12. Специалист Администрации, ответственный за оформление и направление межведомственных запросов, рассмотрение заявлений, осуществляет: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- проверку достоверности сведений, содержащихся в представленных заявителем документах;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- подготовку проекта решения о внесении изменений в разрешение на строительство;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- проводит процедуры внутреннего согласования проекта решения о внесении изменений в разрешение на строительство;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 xml:space="preserve">- проверку наличия оснований для отказа во внесении изменений в разрешение на строительство, предусмотренных </w:t>
      </w:r>
      <w:hyperlink w:anchor="P178" w:history="1">
        <w:r w:rsidRPr="00EF38F1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EF38F1">
        <w:rPr>
          <w:rFonts w:ascii="Times New Roman" w:hAnsi="Times New Roman" w:cs="Times New Roman"/>
          <w:sz w:val="24"/>
          <w:szCs w:val="24"/>
        </w:rPr>
        <w:t>.9 Регламента;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- в случае наличия оснований для отказа во внесении изменений в разрешение на строительство, подготавливает проект решения об отказе во внесении изменений в разрешение на строительство;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- направляет подготовленный проект решения о внесении изменений в разрешение на строительство или об отказе во внесении изменений в разрешение на строительство на подпись.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Проект решения о внесении изменений в разрешение на строительство или об отказе во внесении изменений в разрешение на строительство оформляется в форме постановления.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3.13. Проект постановления о внесении изменений в разрешение на строительство или об отказе во внесении изменений в разрешение на строительство представляется главе Администрации для подписания в срок, не позднее, чем за один рабочий день до истечения установленного срока рассмотрения уведомления (заявления).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3.14. Результатом административной процедуры является пописанное постановление о внесении изменений в разрешение на строительство или об отказе во внесении изменений в разрешение на строительство. Максимальный срок выполнения указанной административной процедуры не должен превышать один рабочий день.</w:t>
      </w:r>
    </w:p>
    <w:p w:rsidR="00B30143" w:rsidRPr="003132A2" w:rsidRDefault="00B30143" w:rsidP="00B3014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Выдача результата оказания муниципальной услуги</w:t>
      </w:r>
    </w:p>
    <w:p w:rsidR="00B30143" w:rsidRPr="003132A2" w:rsidRDefault="00B30143" w:rsidP="00B3014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3.15. Основанием для начала административной процедуры является подписанное главой Администрации постановление о внесении изменений в разрешение на строительство или об отказе во внесении изменений в разрешение на строительство.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 xml:space="preserve">3.16. Специалист Администрации, ответственный на выдачу результата оказания муниципальной услуги, в течение одного рабочего дня извещает заявителя о </w:t>
      </w:r>
      <w:r w:rsidRPr="00EF38F1">
        <w:rPr>
          <w:rFonts w:ascii="Times New Roman" w:hAnsi="Times New Roman" w:cs="Times New Roman"/>
          <w:sz w:val="24"/>
          <w:szCs w:val="24"/>
        </w:rPr>
        <w:lastRenderedPageBreak/>
        <w:t>необходимости получения результата предоставления муниципальной услуги с указанием времени и места получения по телефону или в электронной форме.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3.17. Постановление о внесении изменений в разрешение на строительство или об отказе во внесении изменений в разрешение на строительство направляются заявителю (представителю заявителя) одним из способов, указанным в уведомлении (заявлении):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- в форме документа на бумажном носителе посредством выдачи заявителю (представителю заявителя) лично под расписку не позднее рабочего дня, следующего за четвертым рабочим днем со дня поступления уведомления (заявления) в Администрацию;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- в форме документа на бумажном носителе посредством направления документа не позднее рабочего дня, следующего за четвертым рабочим днем со дня поступления уведомления (заявления) в Администрацию, посредством почтового отправления по указанному в уведомлении (заявлении) почтовому адресу.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При наличии в уведомлении (заявлении) указания о выдаче результата предоставления муниципальной услуги через МФЦ по месту представления уведомления (заявления) Администрация обеспечивает передачу документа в МФЦ для выдачи заявителю не позднее рабочего дня, следующего за четвертым рабочим днем со дня поступления уведомления (заявления) в Администрацию.</w:t>
      </w:r>
    </w:p>
    <w:p w:rsidR="00B30143" w:rsidRPr="00EF38F1" w:rsidRDefault="00B30143" w:rsidP="00B30143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8F1">
        <w:rPr>
          <w:rFonts w:ascii="Times New Roman" w:hAnsi="Times New Roman" w:cs="Times New Roman"/>
          <w:sz w:val="24"/>
          <w:szCs w:val="24"/>
        </w:rPr>
        <w:t>3.18. Результатом административной процедуры является выдача (направление) результата предоставления муниципальной услуги заявителю (представителю заявителя).</w:t>
      </w:r>
    </w:p>
    <w:p w:rsidR="00B30143" w:rsidRPr="0078327C" w:rsidRDefault="00B30143" w:rsidP="00B30143">
      <w:pPr>
        <w:spacing w:line="100" w:lineRule="atLeast"/>
        <w:ind w:firstLine="540"/>
        <w:jc w:val="center"/>
        <w:rPr>
          <w:sz w:val="28"/>
          <w:szCs w:val="28"/>
        </w:rPr>
      </w:pP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132A2">
        <w:rPr>
          <w:rFonts w:ascii="Times New Roman" w:hAnsi="Times New Roman" w:cs="Times New Roman"/>
          <w:b/>
          <w:sz w:val="24"/>
          <w:szCs w:val="24"/>
        </w:rPr>
        <w:t>V. Формы контроля за исполнением Административного</w:t>
      </w:r>
    </w:p>
    <w:p w:rsidR="00B30143" w:rsidRPr="003132A2" w:rsidRDefault="00B30143" w:rsidP="00B3014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регламента</w:t>
      </w:r>
    </w:p>
    <w:p w:rsidR="00B30143" w:rsidRPr="003132A2" w:rsidRDefault="00B30143" w:rsidP="00B30143">
      <w:pPr>
        <w:spacing w:line="100" w:lineRule="atLeast"/>
        <w:ind w:firstLine="709"/>
        <w:jc w:val="both"/>
        <w:rPr>
          <w:bCs/>
          <w:szCs w:val="24"/>
        </w:rPr>
      </w:pP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 исполнения положений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жалоб граждан и юридических лиц, связанных с нарушениями при предоставлении муниципальной услуги.</w:t>
      </w: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lastRenderedPageBreak/>
        <w:t>4.5. Ответственные исполнители несут персональную ответственность за:</w:t>
      </w: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B30143" w:rsidRPr="003132A2" w:rsidRDefault="00B30143" w:rsidP="00B30143">
      <w:pPr>
        <w:pStyle w:val="ConsPlusNormal"/>
        <w:ind w:firstLine="851"/>
        <w:jc w:val="both"/>
        <w:rPr>
          <w:sz w:val="24"/>
          <w:szCs w:val="24"/>
        </w:rPr>
      </w:pPr>
      <w:r w:rsidRPr="003132A2">
        <w:rPr>
          <w:rFonts w:ascii="Times New Roman" w:hAnsi="Times New Roman" w:cs="Times New Roman"/>
          <w:sz w:val="24"/>
          <w:szCs w:val="24"/>
        </w:rPr>
        <w:t>4.6. Заявители (представители заявителей)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B30143" w:rsidRPr="003132A2" w:rsidRDefault="00B30143" w:rsidP="00B3014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2A2">
        <w:rPr>
          <w:rFonts w:ascii="Times New Roman" w:hAnsi="Times New Roman" w:cs="Times New Roman"/>
          <w:b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B30143" w:rsidRPr="003132A2" w:rsidRDefault="00B30143" w:rsidP="00B30143">
      <w:pPr>
        <w:pStyle w:val="ConsPlusNormal"/>
        <w:tabs>
          <w:tab w:val="left" w:pos="1843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Региональном портале.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5.4.1. Заявитель может обратиться с жалобой, в том числе, в следующих случаях: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1) нарушение срока регистрации запроса о предоставлении муниципальной услуги;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2) нарушение срока предоставления муниципальной услуги;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B30143" w:rsidRPr="003132A2" w:rsidRDefault="00B30143" w:rsidP="00B30143">
      <w:pPr>
        <w:ind w:firstLine="708"/>
        <w:jc w:val="both"/>
        <w:rPr>
          <w:szCs w:val="24"/>
        </w:rPr>
      </w:pPr>
      <w:r w:rsidRPr="003132A2">
        <w:rPr>
          <w:szCs w:val="24"/>
        </w:rPr>
        <w:t>5.4.4. Жалоба на решения и действия (бездействие) главы Администрации подается Главе администрации. Жалоба регистрируется в день ее поступления.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5.4.7. В электронном виде жалоба может быть подана заявителем посредством: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а) официального сайта Администрации;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б) электронной почты Администрации;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в) Единого портала;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г) Регионального портала;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д) федеральной муниципальной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5.4.8. Подача жалобы и документов, предусмотренных подпунктами 5.4.5 и 5.4.6. настоящего пункта Административного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5.4.10. Жалоба может быть подана заявителем через МФЦ.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При этом срок рассмотрения жалобы исчисляется со дня регистрации жалобы в Администрации. Жалоба регистрируется в день поступления.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5.5. Жалоба должна содержать: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lastRenderedPageBreak/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5.8. Основания для приостановления рассмотрения жалобы законодательством не предусмотрены.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5.9. По результатам рассмотрения жалобы принимается одно из следующих решений: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- в удовлетворении жалобы отказывается.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30143" w:rsidRPr="003132A2" w:rsidRDefault="00B30143" w:rsidP="00B3014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132A2">
        <w:rPr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B30143" w:rsidRPr="001F477F" w:rsidRDefault="00B30143" w:rsidP="00B30143">
      <w:pPr>
        <w:ind w:firstLine="709"/>
        <w:jc w:val="both"/>
        <w:rPr>
          <w:szCs w:val="24"/>
        </w:rPr>
      </w:pPr>
      <w:r w:rsidRPr="003132A2">
        <w:rPr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tbl>
      <w:tblPr>
        <w:tblW w:w="9826" w:type="dxa"/>
        <w:tblInd w:w="-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2263"/>
        <w:gridCol w:w="3971"/>
        <w:gridCol w:w="136"/>
        <w:gridCol w:w="126"/>
      </w:tblGrid>
      <w:tr w:rsidR="00B30143" w:rsidRPr="0078327C" w:rsidTr="00843E1A">
        <w:trPr>
          <w:trHeight w:val="642"/>
        </w:trPr>
        <w:tc>
          <w:tcPr>
            <w:tcW w:w="3330" w:type="dxa"/>
          </w:tcPr>
          <w:p w:rsidR="00B30143" w:rsidRPr="0078327C" w:rsidRDefault="00B30143" w:rsidP="00843E1A">
            <w:pPr>
              <w:snapToGrid w:val="0"/>
              <w:jc w:val="both"/>
              <w:rPr>
                <w:b/>
                <w:sz w:val="32"/>
                <w:szCs w:val="3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45B570" wp14:editId="524E3645">
                      <wp:simplePos x="0" y="0"/>
                      <wp:positionH relativeFrom="column">
                        <wp:posOffset>7736840</wp:posOffset>
                      </wp:positionH>
                      <wp:positionV relativeFrom="paragraph">
                        <wp:posOffset>44450</wp:posOffset>
                      </wp:positionV>
                      <wp:extent cx="2332990" cy="421640"/>
                      <wp:effectExtent l="0" t="0" r="10160" b="16510"/>
                      <wp:wrapNone/>
                      <wp:docPr id="27" name="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2990" cy="42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  <a:effectLst/>
                            </wps:spPr>
                            <wps:txbx>
                              <w:txbxContent>
                                <w:p w:rsidR="00B30143" w:rsidRDefault="00B30143" w:rsidP="00B30143">
                                  <w:pPr>
                                    <w:pStyle w:val="a7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Да, если не требуется проведение публичных слушаний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" o:spid="_x0000_s1026" style="position:absolute;left:0;text-align:left;margin-left:609.2pt;margin-top:3.5pt;width:183.7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" strokeweight=".26mm">
                      <v:path arrowok="t"/>
                      <v:textbox>
                        <w:txbxContent>
                          <w:p w:rsidR="00B30143" w:rsidRDefault="00B30143" w:rsidP="00B30143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Да, если не требуется проведение публичных слушаний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84D1D4" wp14:editId="0B7286EA">
                      <wp:simplePos x="0" y="0"/>
                      <wp:positionH relativeFrom="column">
                        <wp:posOffset>8289290</wp:posOffset>
                      </wp:positionH>
                      <wp:positionV relativeFrom="paragraph">
                        <wp:posOffset>219710</wp:posOffset>
                      </wp:positionV>
                      <wp:extent cx="149225" cy="0"/>
                      <wp:effectExtent l="55880" t="10795" r="58420" b="2095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149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652.7pt;margin-top:17.3pt;width:11.75pt;height:0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" strokeweight=".26mm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AE6AC4" wp14:editId="1542BE0B">
                      <wp:simplePos x="0" y="0"/>
                      <wp:positionH relativeFrom="column">
                        <wp:posOffset>7498080</wp:posOffset>
                      </wp:positionH>
                      <wp:positionV relativeFrom="paragraph">
                        <wp:posOffset>52705</wp:posOffset>
                      </wp:positionV>
                      <wp:extent cx="238760" cy="0"/>
                      <wp:effectExtent l="8890" t="61595" r="19050" b="5270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87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590.4pt;margin-top:4.15pt;width:18.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" strokeweight=".26mm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81617F" wp14:editId="4A861323">
                      <wp:simplePos x="0" y="0"/>
                      <wp:positionH relativeFrom="column">
                        <wp:posOffset>7762875</wp:posOffset>
                      </wp:positionH>
                      <wp:positionV relativeFrom="paragraph">
                        <wp:posOffset>130175</wp:posOffset>
                      </wp:positionV>
                      <wp:extent cx="2082165" cy="776605"/>
                      <wp:effectExtent l="0" t="0" r="13335" b="23495"/>
                      <wp:wrapNone/>
                      <wp:docPr id="33" name="Прямоугольник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82165" cy="776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  <a:effectLst/>
                            </wps:spPr>
                            <wps:txbx>
                              <w:txbxContent>
                                <w:p w:rsidR="00B30143" w:rsidRDefault="00B30143" w:rsidP="00B30143">
                                  <w:pPr>
                                    <w:pStyle w:val="a7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Оформление  и подписание постановления об утверждении документации по планировке территории 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" o:spid="_x0000_s1027" style="position:absolute;left:0;text-align:left;margin-left:611.25pt;margin-top:10.25pt;width:163.95pt;height:6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" strokeweight=".26mm">
                      <v:path arrowok="t"/>
                      <v:textbox>
                        <w:txbxContent>
                          <w:p w:rsidR="00B30143" w:rsidRDefault="00B30143" w:rsidP="00B30143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Оформление  и подписание постановления об утверждении документации по планировке территории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9902EE" wp14:editId="4D121670">
                      <wp:simplePos x="0" y="0"/>
                      <wp:positionH relativeFrom="column">
                        <wp:posOffset>7517130</wp:posOffset>
                      </wp:positionH>
                      <wp:positionV relativeFrom="paragraph">
                        <wp:posOffset>53340</wp:posOffset>
                      </wp:positionV>
                      <wp:extent cx="219710" cy="0"/>
                      <wp:effectExtent l="18415" t="52705" r="9525" b="6159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0" y="0"/>
                                <a:ext cx="2197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591.9pt;margin-top:4.2pt;width:17.3pt;height:0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" strokeweight=".26mm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263" w:type="dxa"/>
          </w:tcPr>
          <w:p w:rsidR="00B30143" w:rsidRPr="0078327C" w:rsidRDefault="00B30143" w:rsidP="00843E1A">
            <w:pPr>
              <w:snapToGrid w:val="0"/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3971" w:type="dxa"/>
          </w:tcPr>
          <w:p w:rsidR="00B30143" w:rsidRDefault="00B30143" w:rsidP="00843E1A">
            <w:pPr>
              <w:rPr>
                <w:szCs w:val="24"/>
              </w:rPr>
            </w:pPr>
          </w:p>
          <w:p w:rsidR="00B30143" w:rsidRDefault="00B30143" w:rsidP="00843E1A">
            <w:pPr>
              <w:rPr>
                <w:szCs w:val="24"/>
              </w:rPr>
            </w:pPr>
          </w:p>
          <w:p w:rsidR="00B30143" w:rsidRPr="0078327C" w:rsidRDefault="00B30143" w:rsidP="00843E1A">
            <w:pPr>
              <w:jc w:val="right"/>
              <w:rPr>
                <w:szCs w:val="24"/>
              </w:rPr>
            </w:pPr>
            <w:r w:rsidRPr="0078327C">
              <w:rPr>
                <w:szCs w:val="24"/>
              </w:rPr>
              <w:lastRenderedPageBreak/>
              <w:t>Приложение  1</w:t>
            </w:r>
          </w:p>
          <w:p w:rsidR="00B30143" w:rsidRPr="0078327C" w:rsidRDefault="00B30143" w:rsidP="00843E1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7C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муниципальной услуги «Внесение изменений в разрешение на строительство»</w:t>
            </w:r>
          </w:p>
          <w:p w:rsidR="00B30143" w:rsidRPr="0078327C" w:rsidRDefault="00B30143" w:rsidP="00843E1A">
            <w:pPr>
              <w:jc w:val="right"/>
              <w:rPr>
                <w:szCs w:val="24"/>
              </w:rPr>
            </w:pPr>
            <w:r w:rsidRPr="0078327C">
              <w:rPr>
                <w:szCs w:val="24"/>
              </w:rPr>
              <w:t xml:space="preserve"> </w:t>
            </w:r>
          </w:p>
          <w:p w:rsidR="00B30143" w:rsidRPr="0078327C" w:rsidRDefault="00B30143" w:rsidP="00843E1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36" w:type="dxa"/>
          </w:tcPr>
          <w:p w:rsidR="00B30143" w:rsidRPr="0078327C" w:rsidRDefault="00B30143" w:rsidP="00843E1A">
            <w:pPr>
              <w:snapToGrid w:val="0"/>
              <w:rPr>
                <w:b/>
                <w:sz w:val="32"/>
                <w:szCs w:val="32"/>
              </w:rPr>
            </w:pPr>
          </w:p>
        </w:tc>
        <w:tc>
          <w:tcPr>
            <w:tcW w:w="126" w:type="dxa"/>
          </w:tcPr>
          <w:p w:rsidR="00B30143" w:rsidRPr="0078327C" w:rsidRDefault="00B30143" w:rsidP="00843E1A">
            <w:pPr>
              <w:snapToGrid w:val="0"/>
              <w:rPr>
                <w:b/>
                <w:sz w:val="32"/>
                <w:szCs w:val="32"/>
              </w:rPr>
            </w:pPr>
          </w:p>
        </w:tc>
      </w:tr>
    </w:tbl>
    <w:p w:rsidR="00B30143" w:rsidRPr="00B67F1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B67F1C">
        <w:rPr>
          <w:rFonts w:eastAsia="Times New Roman"/>
          <w:szCs w:val="24"/>
          <w:lang w:eastAsia="ru-RU"/>
        </w:rPr>
        <w:lastRenderedPageBreak/>
        <w:t xml:space="preserve">                                    В ____________________________________________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        (</w:t>
      </w:r>
      <w:r w:rsidRPr="0078327C">
        <w:rPr>
          <w:rFonts w:eastAsia="Times New Roman"/>
          <w:szCs w:val="24"/>
          <w:lang w:eastAsia="ru-RU"/>
        </w:rPr>
        <w:t>наименование органа местного самоуправления</w:t>
      </w:r>
      <w:r w:rsidRPr="0078327C">
        <w:rPr>
          <w:rFonts w:eastAsia="Times New Roman"/>
          <w:sz w:val="28"/>
          <w:szCs w:val="28"/>
          <w:lang w:eastAsia="ru-RU"/>
        </w:rPr>
        <w:t>)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(</w:t>
      </w:r>
      <w:r w:rsidRPr="0078327C">
        <w:rPr>
          <w:rFonts w:eastAsia="Times New Roman"/>
          <w:szCs w:val="24"/>
          <w:lang w:eastAsia="ru-RU"/>
        </w:rPr>
        <w:t>Ф.И.О.)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            (</w:t>
      </w:r>
      <w:r w:rsidRPr="0078327C">
        <w:rPr>
          <w:rFonts w:eastAsia="Times New Roman"/>
          <w:szCs w:val="24"/>
          <w:lang w:eastAsia="ru-RU"/>
        </w:rPr>
        <w:t>наименование организации, юридический адрес,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           </w:t>
      </w:r>
      <w:r w:rsidRPr="0078327C">
        <w:rPr>
          <w:rFonts w:eastAsia="Times New Roman"/>
          <w:szCs w:val="24"/>
          <w:lang w:eastAsia="ru-RU"/>
        </w:rPr>
        <w:t>реквизиты (ИНН, ОГРН) - для юридических лиц, Ф.И.О.,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                  </w:t>
      </w:r>
      <w:r w:rsidRPr="0078327C">
        <w:rPr>
          <w:rFonts w:eastAsia="Times New Roman"/>
          <w:szCs w:val="24"/>
          <w:lang w:eastAsia="ru-RU"/>
        </w:rPr>
        <w:t>данные документа, удостоверяющего личность</w:t>
      </w:r>
      <w:r w:rsidRPr="0078327C">
        <w:rPr>
          <w:rFonts w:eastAsia="Times New Roman"/>
          <w:sz w:val="28"/>
          <w:szCs w:val="28"/>
          <w:lang w:eastAsia="ru-RU"/>
        </w:rPr>
        <w:t>,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                    </w:t>
      </w:r>
      <w:r w:rsidRPr="0078327C">
        <w:rPr>
          <w:rFonts w:eastAsia="Times New Roman"/>
          <w:szCs w:val="24"/>
          <w:lang w:eastAsia="ru-RU"/>
        </w:rPr>
        <w:t>место жительства - для физических лиц</w:t>
      </w:r>
      <w:r w:rsidRPr="0078327C">
        <w:rPr>
          <w:rFonts w:eastAsia="Times New Roman"/>
          <w:sz w:val="28"/>
          <w:szCs w:val="28"/>
          <w:lang w:eastAsia="ru-RU"/>
        </w:rPr>
        <w:t>)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                      (</w:t>
      </w:r>
      <w:r w:rsidRPr="0078327C">
        <w:rPr>
          <w:rFonts w:eastAsia="Times New Roman"/>
          <w:szCs w:val="24"/>
          <w:lang w:eastAsia="ru-RU"/>
        </w:rPr>
        <w:t>телефон, факс, адрес электронной почты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78327C">
        <w:rPr>
          <w:rFonts w:eastAsia="Times New Roman"/>
          <w:sz w:val="28"/>
          <w:szCs w:val="28"/>
          <w:lang w:eastAsia="ru-RU"/>
        </w:rPr>
        <w:t xml:space="preserve">                                                        </w:t>
      </w:r>
      <w:r w:rsidRPr="0078327C">
        <w:rPr>
          <w:rFonts w:eastAsia="Times New Roman"/>
          <w:szCs w:val="24"/>
          <w:lang w:eastAsia="ru-RU"/>
        </w:rPr>
        <w:t>указываются по желанию заявителя</w:t>
      </w:r>
      <w:r w:rsidRPr="0078327C">
        <w:rPr>
          <w:rFonts w:eastAsia="Times New Roman"/>
          <w:sz w:val="28"/>
          <w:szCs w:val="28"/>
          <w:lang w:eastAsia="ru-RU"/>
        </w:rPr>
        <w:t>)</w:t>
      </w:r>
    </w:p>
    <w:p w:rsidR="00B30143" w:rsidRPr="0078327C" w:rsidRDefault="00B30143" w:rsidP="00B30143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</w:p>
    <w:p w:rsidR="00B30143" w:rsidRPr="00372A28" w:rsidRDefault="00B30143" w:rsidP="00B30143">
      <w:pPr>
        <w:widowControl w:val="0"/>
        <w:autoSpaceDE w:val="0"/>
        <w:autoSpaceDN w:val="0"/>
        <w:jc w:val="center"/>
        <w:rPr>
          <w:rFonts w:eastAsia="Times New Roman"/>
          <w:szCs w:val="24"/>
          <w:lang w:eastAsia="ru-RU"/>
        </w:rPr>
      </w:pPr>
      <w:bookmarkStart w:id="2" w:name="P477"/>
      <w:bookmarkEnd w:id="2"/>
      <w:r w:rsidRPr="00372A28">
        <w:rPr>
          <w:rFonts w:eastAsia="Times New Roman"/>
          <w:szCs w:val="24"/>
          <w:lang w:eastAsia="ru-RU"/>
        </w:rPr>
        <w:t xml:space="preserve">Уведомление </w:t>
      </w:r>
    </w:p>
    <w:p w:rsidR="00B30143" w:rsidRPr="00372A28" w:rsidRDefault="00B30143" w:rsidP="00B30143">
      <w:pPr>
        <w:autoSpaceDE w:val="0"/>
        <w:autoSpaceDN w:val="0"/>
        <w:adjustRightInd w:val="0"/>
        <w:ind w:firstLine="567"/>
        <w:jc w:val="center"/>
        <w:rPr>
          <w:szCs w:val="24"/>
        </w:rPr>
      </w:pPr>
      <w:r w:rsidRPr="00372A28">
        <w:rPr>
          <w:szCs w:val="24"/>
        </w:rPr>
        <w:t>о переходе прав на земельные участки, права пользования недрами, об образовании земельного участка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 xml:space="preserve">    В  соответствии  со  </w:t>
      </w:r>
      <w:hyperlink r:id="rId20" w:history="1">
        <w:r w:rsidRPr="00372A28">
          <w:rPr>
            <w:rFonts w:eastAsia="Times New Roman"/>
            <w:szCs w:val="24"/>
            <w:lang w:eastAsia="ru-RU"/>
          </w:rPr>
          <w:t>статьей  51</w:t>
        </w:r>
      </w:hyperlink>
      <w:r w:rsidRPr="00372A28">
        <w:rPr>
          <w:rFonts w:eastAsia="Times New Roman"/>
          <w:szCs w:val="24"/>
          <w:lang w:eastAsia="ru-RU"/>
        </w:rPr>
        <w:t xml:space="preserve">  Градостроительного кодекса Российской</w:t>
      </w:r>
    </w:p>
    <w:p w:rsidR="00B30143" w:rsidRPr="00372A28" w:rsidRDefault="00B30143" w:rsidP="00B30143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Федерации  на основании реквизитов:</w:t>
      </w:r>
    </w:p>
    <w:p w:rsidR="00B30143" w:rsidRPr="00372A28" w:rsidRDefault="00B30143" w:rsidP="00B30143">
      <w:pPr>
        <w:autoSpaceDE w:val="0"/>
        <w:autoSpaceDN w:val="0"/>
        <w:adjustRightInd w:val="0"/>
        <w:spacing w:before="220"/>
        <w:ind w:firstLine="540"/>
        <w:jc w:val="both"/>
        <w:rPr>
          <w:szCs w:val="24"/>
        </w:rPr>
      </w:pPr>
      <w:r w:rsidRPr="00372A28">
        <w:rPr>
          <w:szCs w:val="24"/>
        </w:rPr>
        <w:t xml:space="preserve">1) ________________________________________________________ </w:t>
      </w:r>
    </w:p>
    <w:p w:rsidR="00B30143" w:rsidRPr="00372A28" w:rsidRDefault="00B30143" w:rsidP="00B30143">
      <w:pPr>
        <w:autoSpaceDE w:val="0"/>
        <w:autoSpaceDN w:val="0"/>
        <w:adjustRightInd w:val="0"/>
        <w:spacing w:before="220"/>
        <w:ind w:firstLine="540"/>
        <w:jc w:val="both"/>
        <w:rPr>
          <w:szCs w:val="24"/>
        </w:rPr>
      </w:pPr>
      <w:r w:rsidRPr="00372A28">
        <w:rPr>
          <w:szCs w:val="24"/>
        </w:rPr>
        <w:t xml:space="preserve">правоустанавливающих документов на земельные участки в случае, указанном в </w:t>
      </w:r>
      <w:hyperlink r:id="rId21" w:history="1">
        <w:r w:rsidRPr="00372A28">
          <w:rPr>
            <w:szCs w:val="24"/>
          </w:rPr>
          <w:t>части 21.5 статьи 51</w:t>
        </w:r>
      </w:hyperlink>
      <w:r w:rsidRPr="00372A28">
        <w:rPr>
          <w:szCs w:val="24"/>
        </w:rPr>
        <w:t xml:space="preserve"> Градостроительного кодекса Российской Федерации;</w:t>
      </w:r>
    </w:p>
    <w:p w:rsidR="00B30143" w:rsidRPr="00372A28" w:rsidRDefault="00B30143" w:rsidP="00B30143">
      <w:pPr>
        <w:autoSpaceDE w:val="0"/>
        <w:autoSpaceDN w:val="0"/>
        <w:adjustRightInd w:val="0"/>
        <w:spacing w:before="220"/>
        <w:ind w:firstLine="540"/>
        <w:jc w:val="both"/>
        <w:rPr>
          <w:szCs w:val="24"/>
        </w:rPr>
      </w:pPr>
      <w:r w:rsidRPr="00372A28">
        <w:rPr>
          <w:szCs w:val="24"/>
        </w:rPr>
        <w:t>2) ________________________________________________________</w:t>
      </w:r>
    </w:p>
    <w:p w:rsidR="00B30143" w:rsidRPr="00372A28" w:rsidRDefault="00B30143" w:rsidP="00B30143">
      <w:pPr>
        <w:autoSpaceDE w:val="0"/>
        <w:autoSpaceDN w:val="0"/>
        <w:adjustRightInd w:val="0"/>
        <w:spacing w:before="220"/>
        <w:ind w:firstLine="540"/>
        <w:jc w:val="both"/>
        <w:rPr>
          <w:szCs w:val="24"/>
        </w:rPr>
      </w:pPr>
      <w:r w:rsidRPr="00372A28">
        <w:rPr>
          <w:szCs w:val="24"/>
        </w:rPr>
        <w:t xml:space="preserve">решения об образовании земельных участков в случаях, предусмотренных </w:t>
      </w:r>
      <w:hyperlink r:id="rId22" w:history="1">
        <w:r w:rsidRPr="00372A28">
          <w:rPr>
            <w:szCs w:val="24"/>
          </w:rPr>
          <w:t>частями 21.6</w:t>
        </w:r>
      </w:hyperlink>
      <w:r w:rsidRPr="00372A28">
        <w:rPr>
          <w:szCs w:val="24"/>
        </w:rPr>
        <w:t xml:space="preserve"> и </w:t>
      </w:r>
      <w:hyperlink r:id="rId23" w:history="1">
        <w:r w:rsidRPr="00372A28">
          <w:rPr>
            <w:szCs w:val="24"/>
          </w:rPr>
          <w:t>21.7 статьи 51</w:t>
        </w:r>
      </w:hyperlink>
      <w:r w:rsidRPr="00372A28">
        <w:rPr>
          <w:szCs w:val="24"/>
        </w:rPr>
        <w:t xml:space="preserve"> Градостроительного кодекса Российской Федерации,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B30143" w:rsidRPr="00372A28" w:rsidRDefault="00B30143" w:rsidP="00B30143">
      <w:pPr>
        <w:autoSpaceDE w:val="0"/>
        <w:autoSpaceDN w:val="0"/>
        <w:adjustRightInd w:val="0"/>
        <w:spacing w:before="220"/>
        <w:ind w:firstLine="540"/>
        <w:jc w:val="both"/>
        <w:rPr>
          <w:szCs w:val="24"/>
        </w:rPr>
      </w:pPr>
      <w:r w:rsidRPr="00372A28">
        <w:rPr>
          <w:szCs w:val="24"/>
        </w:rPr>
        <w:t>3) ________________________________________________________</w:t>
      </w:r>
    </w:p>
    <w:p w:rsidR="00B30143" w:rsidRPr="00372A28" w:rsidRDefault="00B30143" w:rsidP="00B30143">
      <w:pPr>
        <w:autoSpaceDE w:val="0"/>
        <w:autoSpaceDN w:val="0"/>
        <w:adjustRightInd w:val="0"/>
        <w:spacing w:before="220"/>
        <w:ind w:firstLine="540"/>
        <w:jc w:val="both"/>
        <w:rPr>
          <w:szCs w:val="24"/>
        </w:rPr>
      </w:pPr>
      <w:r w:rsidRPr="00372A28">
        <w:rPr>
          <w:szCs w:val="24"/>
        </w:rPr>
        <w:t xml:space="preserve">градостроительного плана земельного участка, на котором планируется осуществить строительство, реконструкцию объекта капитального строительства в случае, предусмотренном </w:t>
      </w:r>
      <w:hyperlink r:id="rId24" w:history="1">
        <w:r w:rsidRPr="00372A28">
          <w:rPr>
            <w:szCs w:val="24"/>
          </w:rPr>
          <w:t>частью 21.7 статьи 51</w:t>
        </w:r>
      </w:hyperlink>
      <w:r w:rsidRPr="00372A28">
        <w:rPr>
          <w:szCs w:val="24"/>
        </w:rPr>
        <w:t xml:space="preserve"> Градостроительного кодекса Российской Федерации; </w:t>
      </w:r>
    </w:p>
    <w:p w:rsidR="00B30143" w:rsidRPr="00372A28" w:rsidRDefault="00B30143" w:rsidP="00B30143">
      <w:pPr>
        <w:autoSpaceDE w:val="0"/>
        <w:autoSpaceDN w:val="0"/>
        <w:adjustRightInd w:val="0"/>
        <w:spacing w:before="220"/>
        <w:ind w:firstLine="540"/>
        <w:jc w:val="both"/>
        <w:rPr>
          <w:szCs w:val="24"/>
        </w:rPr>
      </w:pPr>
      <w:r w:rsidRPr="00372A28">
        <w:rPr>
          <w:szCs w:val="24"/>
        </w:rPr>
        <w:lastRenderedPageBreak/>
        <w:t>4) _______________________________________________________</w:t>
      </w:r>
    </w:p>
    <w:p w:rsidR="00B30143" w:rsidRPr="00372A28" w:rsidRDefault="00B30143" w:rsidP="00B30143">
      <w:pPr>
        <w:autoSpaceDE w:val="0"/>
        <w:autoSpaceDN w:val="0"/>
        <w:adjustRightInd w:val="0"/>
        <w:spacing w:before="220"/>
        <w:ind w:firstLine="540"/>
        <w:jc w:val="both"/>
        <w:rPr>
          <w:szCs w:val="24"/>
        </w:rPr>
      </w:pPr>
      <w:r w:rsidRPr="00372A28">
        <w:rPr>
          <w:szCs w:val="24"/>
        </w:rPr>
        <w:t xml:space="preserve">решения о предоставлении права пользования недрами и решения о переоформлении лицензии на право пользования недрами в случае, предусмотренном </w:t>
      </w:r>
      <w:hyperlink r:id="rId25" w:history="1">
        <w:r w:rsidRPr="00372A28">
          <w:rPr>
            <w:szCs w:val="24"/>
          </w:rPr>
          <w:t>частью 21.9 статьи 51</w:t>
        </w:r>
      </w:hyperlink>
      <w:r w:rsidRPr="00372A28">
        <w:rPr>
          <w:szCs w:val="24"/>
        </w:rPr>
        <w:t xml:space="preserve"> Градостроительного кодекса Российской Федерации.</w:t>
      </w:r>
    </w:p>
    <w:p w:rsidR="00B30143" w:rsidRPr="00372A28" w:rsidRDefault="00B30143" w:rsidP="00B30143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(Выбрать одно из оснований)</w:t>
      </w:r>
    </w:p>
    <w:p w:rsidR="00B30143" w:rsidRPr="00372A28" w:rsidRDefault="00B30143" w:rsidP="00B30143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szCs w:val="24"/>
          <w:lang w:eastAsia="ru-RU"/>
        </w:rPr>
      </w:pPr>
    </w:p>
    <w:p w:rsidR="00B30143" w:rsidRPr="00372A28" w:rsidRDefault="00B30143" w:rsidP="00B30143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bCs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 xml:space="preserve">Прошу </w:t>
      </w:r>
      <w:r w:rsidRPr="00372A28">
        <w:rPr>
          <w:rFonts w:eastAsia="Times New Roman"/>
          <w:bCs/>
          <w:szCs w:val="24"/>
          <w:lang w:eastAsia="ru-RU"/>
        </w:rPr>
        <w:t>внести изменения в разрешение на строительство ______________________________</w:t>
      </w:r>
    </w:p>
    <w:p w:rsidR="00B30143" w:rsidRPr="00372A28" w:rsidRDefault="00B30143" w:rsidP="00B30143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bCs/>
          <w:szCs w:val="24"/>
          <w:lang w:eastAsia="ru-RU"/>
        </w:rPr>
      </w:pPr>
      <w:r w:rsidRPr="00372A28">
        <w:rPr>
          <w:rFonts w:eastAsia="Times New Roman"/>
          <w:bCs/>
          <w:szCs w:val="24"/>
          <w:lang w:eastAsia="ru-RU"/>
        </w:rPr>
        <w:t>(реквизиты разрешения на строительство)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_______________________________________________________________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__________________________________________________________________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объекта капитального строительства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_____________________________________________________________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 xml:space="preserve">                                   (наименование объекта согласно проекту)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по адресу:_________________________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</w:p>
    <w:p w:rsidR="00B30143" w:rsidRPr="00372A28" w:rsidRDefault="00B30143" w:rsidP="00B30143">
      <w:pPr>
        <w:widowControl w:val="0"/>
        <w:autoSpaceDE w:val="0"/>
        <w:autoSpaceDN w:val="0"/>
        <w:ind w:firstLine="540"/>
        <w:jc w:val="both"/>
        <w:rPr>
          <w:rFonts w:eastAsia="Times New Roman"/>
          <w:szCs w:val="24"/>
          <w:lang w:eastAsia="ru-RU"/>
        </w:rPr>
      </w:pPr>
    </w:p>
    <w:p w:rsidR="00B30143" w:rsidRPr="00372A28" w:rsidRDefault="00B30143" w:rsidP="00B30143">
      <w:pPr>
        <w:widowControl w:val="0"/>
        <w:autoSpaceDE w:val="0"/>
        <w:autoSpaceDN w:val="0"/>
        <w:ind w:firstLine="540"/>
        <w:jc w:val="both"/>
        <w:rPr>
          <w:rFonts w:eastAsia="Times New Roman"/>
          <w:szCs w:val="24"/>
          <w:lang w:eastAsia="ru-RU"/>
        </w:rPr>
      </w:pP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Информацию о результатах предоставления муниципальной услуги прошу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направить ______________________________________________________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 xml:space="preserve">                                                    (указать способ направления)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Дата _____________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__________________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(подпись заявителя) _______________________ (расшифровка подписи)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Подпись должностного лица, уполномоченного на прием документов,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________________________________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/ФИО/</w:t>
      </w:r>
    </w:p>
    <w:p w:rsidR="00B30143" w:rsidRPr="00372A28" w:rsidRDefault="00B30143" w:rsidP="00B30143">
      <w:pPr>
        <w:widowControl w:val="0"/>
        <w:autoSpaceDE w:val="0"/>
        <w:autoSpaceDN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 xml:space="preserve">Дата _____________ </w:t>
      </w:r>
      <w:proofErr w:type="spellStart"/>
      <w:r w:rsidRPr="00372A28">
        <w:rPr>
          <w:rFonts w:eastAsia="Times New Roman"/>
          <w:szCs w:val="24"/>
          <w:lang w:eastAsia="ru-RU"/>
        </w:rPr>
        <w:t>вх</w:t>
      </w:r>
      <w:proofErr w:type="spellEnd"/>
      <w:r w:rsidRPr="00372A28">
        <w:rPr>
          <w:rFonts w:eastAsia="Times New Roman"/>
          <w:szCs w:val="24"/>
          <w:lang w:eastAsia="ru-RU"/>
        </w:rPr>
        <w:t>. № ________</w:t>
      </w:r>
    </w:p>
    <w:p w:rsidR="00B30143" w:rsidRPr="00372A28" w:rsidRDefault="00B30143" w:rsidP="00B30143">
      <w:pPr>
        <w:ind w:firstLine="698"/>
        <w:jc w:val="right"/>
        <w:rPr>
          <w:szCs w:val="24"/>
        </w:rPr>
      </w:pPr>
    </w:p>
    <w:p w:rsidR="00B30143" w:rsidRPr="00372A28" w:rsidRDefault="00B30143" w:rsidP="00B30143">
      <w:pPr>
        <w:ind w:firstLine="698"/>
        <w:jc w:val="right"/>
        <w:rPr>
          <w:szCs w:val="24"/>
        </w:rPr>
      </w:pPr>
    </w:p>
    <w:p w:rsidR="00B30143" w:rsidRPr="00372A28" w:rsidRDefault="00B30143" w:rsidP="00B30143">
      <w:pPr>
        <w:ind w:firstLine="698"/>
        <w:jc w:val="right"/>
        <w:rPr>
          <w:szCs w:val="24"/>
        </w:rPr>
      </w:pPr>
    </w:p>
    <w:p w:rsidR="00B30143" w:rsidRPr="00372A28" w:rsidRDefault="00B30143" w:rsidP="00B30143">
      <w:pPr>
        <w:ind w:firstLine="698"/>
        <w:jc w:val="right"/>
        <w:rPr>
          <w:szCs w:val="24"/>
        </w:rPr>
      </w:pPr>
    </w:p>
    <w:p w:rsidR="00B30143" w:rsidRPr="00372A28" w:rsidRDefault="00B30143" w:rsidP="00B30143">
      <w:pPr>
        <w:ind w:firstLine="698"/>
        <w:jc w:val="right"/>
        <w:rPr>
          <w:szCs w:val="24"/>
        </w:rPr>
      </w:pPr>
    </w:p>
    <w:p w:rsidR="00B30143" w:rsidRPr="00372A28" w:rsidRDefault="00B30143" w:rsidP="00B30143">
      <w:pPr>
        <w:ind w:firstLine="698"/>
        <w:jc w:val="right"/>
        <w:rPr>
          <w:szCs w:val="24"/>
        </w:rPr>
      </w:pPr>
    </w:p>
    <w:p w:rsidR="00B30143" w:rsidRPr="00372A28" w:rsidRDefault="00B30143" w:rsidP="00B30143">
      <w:pPr>
        <w:ind w:firstLine="698"/>
        <w:jc w:val="right"/>
        <w:rPr>
          <w:szCs w:val="24"/>
        </w:rPr>
      </w:pPr>
    </w:p>
    <w:p w:rsidR="00B30143" w:rsidRPr="0078327C" w:rsidRDefault="00B30143" w:rsidP="00B30143">
      <w:pPr>
        <w:ind w:firstLine="698"/>
        <w:jc w:val="right"/>
      </w:pPr>
    </w:p>
    <w:p w:rsidR="00B30143" w:rsidRPr="0078327C" w:rsidRDefault="00B30143" w:rsidP="00B30143">
      <w:pPr>
        <w:ind w:firstLine="698"/>
        <w:jc w:val="right"/>
      </w:pPr>
    </w:p>
    <w:p w:rsidR="00B30143" w:rsidRPr="0078327C" w:rsidRDefault="00B30143" w:rsidP="00B30143">
      <w:pPr>
        <w:ind w:firstLine="698"/>
        <w:jc w:val="right"/>
      </w:pPr>
    </w:p>
    <w:p w:rsidR="00B30143" w:rsidRPr="0078327C" w:rsidRDefault="00B30143" w:rsidP="00B30143">
      <w:pPr>
        <w:ind w:firstLine="698"/>
        <w:jc w:val="right"/>
      </w:pPr>
    </w:p>
    <w:p w:rsidR="00B30143" w:rsidRPr="0078327C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143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143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143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143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143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143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143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143" w:rsidRPr="0078327C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 w:rsidRPr="0078327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27C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B30143" w:rsidRPr="0078327C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327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30143" w:rsidRPr="0078327C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327C">
        <w:rPr>
          <w:rFonts w:ascii="Times New Roman" w:hAnsi="Times New Roman" w:cs="Times New Roman"/>
          <w:sz w:val="24"/>
          <w:szCs w:val="24"/>
        </w:rPr>
        <w:t>по представлению</w:t>
      </w:r>
    </w:p>
    <w:p w:rsidR="00B30143" w:rsidRPr="0078327C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327C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B30143" w:rsidRPr="0078327C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327C">
        <w:rPr>
          <w:rFonts w:ascii="Times New Roman" w:hAnsi="Times New Roman" w:cs="Times New Roman"/>
          <w:sz w:val="24"/>
          <w:szCs w:val="24"/>
        </w:rPr>
        <w:t>«Внесение изменений в разрешение на строительство»</w:t>
      </w:r>
    </w:p>
    <w:p w:rsidR="00B30143" w:rsidRPr="0078327C" w:rsidRDefault="00B30143" w:rsidP="00B301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0143" w:rsidRPr="00372A28" w:rsidRDefault="00B30143" w:rsidP="00B30143">
      <w:pPr>
        <w:widowControl w:val="0"/>
        <w:autoSpaceDE w:val="0"/>
        <w:autoSpaceDN w:val="0"/>
        <w:jc w:val="right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В ____________________________________________</w:t>
      </w:r>
    </w:p>
    <w:p w:rsidR="00B30143" w:rsidRPr="00372A28" w:rsidRDefault="00B30143" w:rsidP="00B30143">
      <w:pPr>
        <w:widowControl w:val="0"/>
        <w:autoSpaceDE w:val="0"/>
        <w:autoSpaceDN w:val="0"/>
        <w:jc w:val="right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 xml:space="preserve">                                      (наименование органа местного самоуправления)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(Ф.И.О.)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(наименование организации, юридический адрес,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 реквизиты (ИНН, ОГРН) - для юридических лиц,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                    Ф.И.О.,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  данные документа, удостоверяющего личность,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   место жительства - для физических лиц)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   (телефон, факс, адрес электронной почты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B30143" w:rsidRPr="00372A28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       указываются по желанию заявителя)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30143" w:rsidRPr="00372A28" w:rsidRDefault="00B30143" w:rsidP="00B3014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A28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30143" w:rsidRPr="00372A28" w:rsidRDefault="00B30143" w:rsidP="00B3014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2A28">
        <w:rPr>
          <w:rFonts w:ascii="Times New Roman" w:hAnsi="Times New Roman" w:cs="Times New Roman"/>
          <w:b/>
          <w:sz w:val="24"/>
          <w:szCs w:val="24"/>
        </w:rPr>
        <w:t>о внесении изменений в разрешение на строительство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В соответствии со </w:t>
      </w:r>
      <w:hyperlink r:id="rId26" w:history="1">
        <w:r w:rsidRPr="00372A28">
          <w:rPr>
            <w:rStyle w:val="a3"/>
            <w:rFonts w:ascii="Times New Roman" w:hAnsi="Times New Roman"/>
            <w:sz w:val="24"/>
            <w:szCs w:val="24"/>
          </w:rPr>
          <w:t>статьей 51</w:t>
        </w:r>
      </w:hyperlink>
      <w:r w:rsidRPr="00372A2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Федерации прошу </w:t>
      </w:r>
      <w:r w:rsidRPr="00372A28">
        <w:rPr>
          <w:rFonts w:ascii="Times New Roman" w:hAnsi="Times New Roman" w:cs="Times New Roman"/>
          <w:bCs/>
          <w:sz w:val="24"/>
          <w:szCs w:val="24"/>
        </w:rPr>
        <w:t>внести изменения в разрешение на строительство</w:t>
      </w:r>
      <w:r w:rsidRPr="00372A2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>объекта капитального строительства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                                   (</w:t>
      </w:r>
      <w:r w:rsidRPr="00372A28">
        <w:rPr>
          <w:rFonts w:ascii="Times New Roman" w:hAnsi="Times New Roman" w:cs="Times New Roman"/>
          <w:i/>
          <w:sz w:val="24"/>
          <w:szCs w:val="24"/>
        </w:rPr>
        <w:t>наименование объекта согласно проекту</w:t>
      </w:r>
      <w:r w:rsidRPr="00372A28">
        <w:rPr>
          <w:rFonts w:ascii="Times New Roman" w:hAnsi="Times New Roman" w:cs="Times New Roman"/>
          <w:sz w:val="24"/>
          <w:szCs w:val="24"/>
        </w:rPr>
        <w:t>)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>по адресу: _________________________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>Информацию о ходе, результатах предоставления муниципальной услуги (сообщения, уведомления) прошу направить ________________________________________(</w:t>
      </w:r>
      <w:r w:rsidRPr="00372A28">
        <w:rPr>
          <w:rFonts w:ascii="Times New Roman" w:hAnsi="Times New Roman" w:cs="Times New Roman"/>
          <w:i/>
          <w:sz w:val="24"/>
          <w:szCs w:val="24"/>
        </w:rPr>
        <w:t>указать способ направления</w:t>
      </w:r>
      <w:r w:rsidRPr="00372A28">
        <w:rPr>
          <w:rFonts w:ascii="Times New Roman" w:hAnsi="Times New Roman" w:cs="Times New Roman"/>
          <w:sz w:val="24"/>
          <w:szCs w:val="24"/>
        </w:rPr>
        <w:t>).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>Приложение*: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>1….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>2…..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>….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  <w:r w:rsidRPr="00372A28">
        <w:rPr>
          <w:rFonts w:ascii="Times New Roman" w:hAnsi="Times New Roman" w:cs="Times New Roman"/>
          <w:i/>
          <w:sz w:val="24"/>
          <w:szCs w:val="24"/>
        </w:rPr>
        <w:t>* указываются документы, прикладываемые заявителем (его представителем) к заявлению о внесении изменений в разрешение на строительство.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>Дата _____________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>__________________ (подпись заявителя) _______________________ (расшифровка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>подписи)</w:t>
      </w:r>
    </w:p>
    <w:p w:rsidR="00B30143" w:rsidRPr="00372A28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>Подпись должностного лица, уполномоченного на прием документов,</w:t>
      </w:r>
    </w:p>
    <w:p w:rsidR="00B30143" w:rsidRDefault="00B30143" w:rsidP="00B3014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A28">
        <w:rPr>
          <w:rFonts w:ascii="Times New Roman" w:hAnsi="Times New Roman" w:cs="Times New Roman"/>
          <w:sz w:val="24"/>
          <w:szCs w:val="24"/>
        </w:rPr>
        <w:t xml:space="preserve">___________ (ФИО) Дата _____________ </w:t>
      </w:r>
      <w:proofErr w:type="spellStart"/>
      <w:r w:rsidRPr="00372A28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372A28">
        <w:rPr>
          <w:rFonts w:ascii="Times New Roman" w:hAnsi="Times New Roman" w:cs="Times New Roman"/>
          <w:sz w:val="24"/>
          <w:szCs w:val="24"/>
        </w:rPr>
        <w:t>. N ________</w:t>
      </w:r>
    </w:p>
    <w:p w:rsidR="00B30143" w:rsidRPr="0078327C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3</w:t>
      </w:r>
    </w:p>
    <w:p w:rsidR="00B30143" w:rsidRPr="0078327C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327C">
        <w:rPr>
          <w:rFonts w:ascii="Times New Roman" w:hAnsi="Times New Roman" w:cs="Times New Roman"/>
          <w:sz w:val="24"/>
          <w:szCs w:val="24"/>
        </w:rPr>
        <w:lastRenderedPageBreak/>
        <w:t>к административному регламенту</w:t>
      </w:r>
    </w:p>
    <w:p w:rsidR="00B30143" w:rsidRPr="0078327C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327C">
        <w:rPr>
          <w:rFonts w:ascii="Times New Roman" w:hAnsi="Times New Roman" w:cs="Times New Roman"/>
          <w:sz w:val="24"/>
          <w:szCs w:val="24"/>
        </w:rPr>
        <w:t>по представлению</w:t>
      </w:r>
    </w:p>
    <w:p w:rsidR="00B30143" w:rsidRPr="0078327C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327C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B30143" w:rsidRPr="0078327C" w:rsidRDefault="00B30143" w:rsidP="00B301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327C">
        <w:rPr>
          <w:rFonts w:ascii="Times New Roman" w:hAnsi="Times New Roman" w:cs="Times New Roman"/>
          <w:sz w:val="24"/>
          <w:szCs w:val="24"/>
        </w:rPr>
        <w:t>«Внесение изменений в разрешение на строительство»</w:t>
      </w:r>
    </w:p>
    <w:p w:rsidR="00B30143" w:rsidRPr="0078327C" w:rsidRDefault="00B30143" w:rsidP="00B30143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</w:p>
    <w:p w:rsidR="00B30143" w:rsidRPr="00372A28" w:rsidRDefault="00B30143" w:rsidP="00B30143">
      <w:pPr>
        <w:autoSpaceDE w:val="0"/>
        <w:autoSpaceDN w:val="0"/>
        <w:adjustRightInd w:val="0"/>
        <w:jc w:val="right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________________________________</w:t>
      </w:r>
    </w:p>
    <w:p w:rsidR="00B30143" w:rsidRPr="00372A28" w:rsidRDefault="00B30143" w:rsidP="00B30143">
      <w:pPr>
        <w:autoSpaceDE w:val="0"/>
        <w:autoSpaceDN w:val="0"/>
        <w:adjustRightInd w:val="0"/>
        <w:jc w:val="right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(Ф.И.О. (отчество при наличии)</w:t>
      </w:r>
    </w:p>
    <w:p w:rsidR="00B30143" w:rsidRPr="00372A28" w:rsidRDefault="00B30143" w:rsidP="00B30143">
      <w:pPr>
        <w:autoSpaceDE w:val="0"/>
        <w:autoSpaceDN w:val="0"/>
        <w:adjustRightInd w:val="0"/>
        <w:jc w:val="right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заявителя, адрес регистрации</w:t>
      </w:r>
    </w:p>
    <w:p w:rsidR="00B30143" w:rsidRPr="00372A28" w:rsidRDefault="00B30143" w:rsidP="00B30143">
      <w:pPr>
        <w:autoSpaceDE w:val="0"/>
        <w:autoSpaceDN w:val="0"/>
        <w:adjustRightInd w:val="0"/>
        <w:jc w:val="right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________________________________</w:t>
      </w:r>
    </w:p>
    <w:p w:rsidR="00B30143" w:rsidRPr="00372A28" w:rsidRDefault="00B30143" w:rsidP="00B30143">
      <w:pPr>
        <w:autoSpaceDE w:val="0"/>
        <w:autoSpaceDN w:val="0"/>
        <w:adjustRightInd w:val="0"/>
        <w:jc w:val="right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наименование заявителя,</w:t>
      </w:r>
    </w:p>
    <w:p w:rsidR="00B30143" w:rsidRPr="00372A28" w:rsidRDefault="00B30143" w:rsidP="00B30143">
      <w:pPr>
        <w:autoSpaceDE w:val="0"/>
        <w:autoSpaceDN w:val="0"/>
        <w:adjustRightInd w:val="0"/>
        <w:jc w:val="right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место нахождения)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B30143" w:rsidRPr="00372A28" w:rsidRDefault="00B30143" w:rsidP="00B30143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  <w:r w:rsidRPr="00372A28">
        <w:rPr>
          <w:rFonts w:eastAsia="Times New Roman"/>
          <w:b/>
          <w:szCs w:val="24"/>
          <w:lang w:eastAsia="ru-RU"/>
        </w:rPr>
        <w:t>Отказ</w:t>
      </w:r>
    </w:p>
    <w:p w:rsidR="00B30143" w:rsidRPr="00372A28" w:rsidRDefault="00B30143" w:rsidP="00B30143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  <w:r w:rsidRPr="00372A28">
        <w:rPr>
          <w:rFonts w:eastAsia="Times New Roman"/>
          <w:b/>
          <w:szCs w:val="24"/>
          <w:lang w:eastAsia="ru-RU"/>
        </w:rPr>
        <w:t>в приеме к рассмотрению документов для</w:t>
      </w:r>
    </w:p>
    <w:p w:rsidR="00B30143" w:rsidRPr="00372A28" w:rsidRDefault="00B30143" w:rsidP="00B30143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  <w:r w:rsidRPr="00372A28">
        <w:rPr>
          <w:rFonts w:eastAsia="Times New Roman"/>
          <w:b/>
          <w:szCs w:val="24"/>
          <w:lang w:eastAsia="ru-RU"/>
        </w:rPr>
        <w:t>предоставления муниципальной услуги</w:t>
      </w:r>
    </w:p>
    <w:p w:rsidR="00B30143" w:rsidRPr="00372A28" w:rsidRDefault="00B30143" w:rsidP="00B30143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  <w:r w:rsidRPr="00372A28">
        <w:rPr>
          <w:rFonts w:eastAsia="Times New Roman"/>
          <w:b/>
          <w:szCs w:val="24"/>
          <w:lang w:eastAsia="ru-RU"/>
        </w:rPr>
        <w:t>"Внесение изменений в разрешения на строительство"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 xml:space="preserve">    Вам  отказано  в  приеме к рассмотрению документов, представленных Вами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для получения муниципальной услуги в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Cs w:val="24"/>
          <w:lang w:eastAsia="ru-RU"/>
        </w:rPr>
      </w:pPr>
      <w:r w:rsidRPr="00372A28">
        <w:rPr>
          <w:rFonts w:ascii="Courier New" w:eastAsia="Times New Roman" w:hAnsi="Courier New" w:cs="Courier New"/>
          <w:szCs w:val="24"/>
          <w:lang w:eastAsia="ru-RU"/>
        </w:rPr>
        <w:t>___________________________________________</w:t>
      </w:r>
      <w:r>
        <w:rPr>
          <w:rFonts w:ascii="Courier New" w:eastAsia="Times New Roman" w:hAnsi="Courier New" w:cs="Courier New"/>
          <w:szCs w:val="24"/>
          <w:lang w:eastAsia="ru-RU"/>
        </w:rPr>
        <w:t>_____________________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Cs w:val="24"/>
          <w:lang w:eastAsia="ru-RU"/>
        </w:rPr>
      </w:pPr>
      <w:r w:rsidRPr="00372A28">
        <w:rPr>
          <w:rFonts w:ascii="Courier New" w:eastAsia="Times New Roman" w:hAnsi="Courier New" w:cs="Courier New"/>
          <w:szCs w:val="24"/>
          <w:lang w:eastAsia="ru-RU"/>
        </w:rPr>
        <w:t>___________________________________________</w:t>
      </w:r>
      <w:r>
        <w:rPr>
          <w:rFonts w:ascii="Courier New" w:eastAsia="Times New Roman" w:hAnsi="Courier New" w:cs="Courier New"/>
          <w:szCs w:val="24"/>
          <w:lang w:eastAsia="ru-RU"/>
        </w:rPr>
        <w:t>_____________________</w:t>
      </w:r>
    </w:p>
    <w:p w:rsidR="00B30143" w:rsidRPr="00372A28" w:rsidRDefault="00B30143" w:rsidP="00B30143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(указать орган либо учреждение, в которое поданы документы)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по следующим основаниям</w:t>
      </w:r>
      <w:r w:rsidRPr="00372A28">
        <w:rPr>
          <w:rFonts w:ascii="Courier New" w:eastAsia="Times New Roman" w:hAnsi="Courier New" w:cs="Courier New"/>
          <w:szCs w:val="24"/>
          <w:lang w:eastAsia="ru-RU"/>
        </w:rPr>
        <w:t xml:space="preserve"> ___________________________________________________</w:t>
      </w:r>
      <w:r>
        <w:rPr>
          <w:rFonts w:ascii="Courier New" w:eastAsia="Times New Roman" w:hAnsi="Courier New" w:cs="Courier New"/>
          <w:szCs w:val="24"/>
          <w:lang w:eastAsia="ru-RU"/>
        </w:rPr>
        <w:t>_____________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Cs w:val="24"/>
          <w:lang w:eastAsia="ru-RU"/>
        </w:rPr>
      </w:pPr>
      <w:r w:rsidRPr="00372A28">
        <w:rPr>
          <w:rFonts w:ascii="Courier New" w:eastAsia="Times New Roman" w:hAnsi="Courier New" w:cs="Courier New"/>
          <w:szCs w:val="24"/>
          <w:lang w:eastAsia="ru-RU"/>
        </w:rPr>
        <w:t>_______________________________________________________________</w:t>
      </w:r>
      <w:r>
        <w:rPr>
          <w:rFonts w:ascii="Courier New" w:eastAsia="Times New Roman" w:hAnsi="Courier New" w:cs="Courier New"/>
          <w:szCs w:val="24"/>
          <w:lang w:eastAsia="ru-RU"/>
        </w:rPr>
        <w:t>_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Cs w:val="24"/>
          <w:lang w:eastAsia="ru-RU"/>
        </w:rPr>
      </w:pPr>
      <w:r w:rsidRPr="00372A28">
        <w:rPr>
          <w:rFonts w:ascii="Courier New" w:eastAsia="Times New Roman" w:hAnsi="Courier New" w:cs="Courier New"/>
          <w:szCs w:val="24"/>
          <w:lang w:eastAsia="ru-RU"/>
        </w:rPr>
        <w:t>___________________________________________</w:t>
      </w:r>
      <w:r>
        <w:rPr>
          <w:rFonts w:ascii="Courier New" w:eastAsia="Times New Roman" w:hAnsi="Courier New" w:cs="Courier New"/>
          <w:szCs w:val="24"/>
          <w:lang w:eastAsia="ru-RU"/>
        </w:rPr>
        <w:t>_____________________</w:t>
      </w:r>
    </w:p>
    <w:p w:rsidR="00B30143" w:rsidRPr="00372A28" w:rsidRDefault="00B30143" w:rsidP="00B30143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(указываются причины отказа в приеме к рассмотрению</w:t>
      </w:r>
    </w:p>
    <w:p w:rsidR="00B30143" w:rsidRPr="00372A28" w:rsidRDefault="00B30143" w:rsidP="00B30143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документов со ссылкой на правовой акт)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 xml:space="preserve">    После устранения причин отказа  Вы имеете   право вновь   обратиться за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предоставлением государственной услуги.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 xml:space="preserve">    В  соответствии  с  действующим  законодательством Вы вправе обжаловать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отказ  в  приеме  к  рассмотрению  документов  в  досудебном  порядке путем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обращения с жалобой в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Cs w:val="24"/>
          <w:lang w:eastAsia="ru-RU"/>
        </w:rPr>
      </w:pPr>
      <w:r w:rsidRPr="00372A28">
        <w:rPr>
          <w:rFonts w:ascii="Courier New" w:eastAsia="Times New Roman" w:hAnsi="Courier New" w:cs="Courier New"/>
          <w:szCs w:val="24"/>
          <w:lang w:eastAsia="ru-RU"/>
        </w:rPr>
        <w:t>___________________________________________</w:t>
      </w:r>
      <w:r>
        <w:rPr>
          <w:rFonts w:ascii="Courier New" w:eastAsia="Times New Roman" w:hAnsi="Courier New" w:cs="Courier New"/>
          <w:szCs w:val="24"/>
          <w:lang w:eastAsia="ru-RU"/>
        </w:rPr>
        <w:t>_____________________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Cs w:val="24"/>
          <w:lang w:eastAsia="ru-RU"/>
        </w:rPr>
      </w:pPr>
      <w:r w:rsidRPr="00372A28">
        <w:rPr>
          <w:rFonts w:ascii="Courier New" w:eastAsia="Times New Roman" w:hAnsi="Courier New" w:cs="Courier New"/>
          <w:szCs w:val="24"/>
          <w:lang w:eastAsia="ru-RU"/>
        </w:rPr>
        <w:t>__________________________________________</w:t>
      </w:r>
      <w:r>
        <w:rPr>
          <w:rFonts w:ascii="Courier New" w:eastAsia="Times New Roman" w:hAnsi="Courier New" w:cs="Courier New"/>
          <w:szCs w:val="24"/>
          <w:lang w:eastAsia="ru-RU"/>
        </w:rPr>
        <w:t>_____________________</w:t>
      </w:r>
      <w:r w:rsidRPr="00372A28">
        <w:rPr>
          <w:rFonts w:ascii="Courier New" w:eastAsia="Times New Roman" w:hAnsi="Courier New" w:cs="Courier New"/>
          <w:szCs w:val="24"/>
          <w:lang w:eastAsia="ru-RU"/>
        </w:rPr>
        <w:t>,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а также обратиться за защитой своих законных прав и интересов в судебные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372A28">
        <w:rPr>
          <w:rFonts w:eastAsia="Times New Roman"/>
          <w:szCs w:val="24"/>
          <w:lang w:eastAsia="ru-RU"/>
        </w:rPr>
        <w:t>органы.</w:t>
      </w:r>
    </w:p>
    <w:p w:rsidR="00B30143" w:rsidRPr="00372A28" w:rsidRDefault="00B30143" w:rsidP="00B30143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Cs w:val="24"/>
          <w:lang w:eastAsia="ru-RU"/>
        </w:rPr>
      </w:pPr>
    </w:p>
    <w:p w:rsidR="00B30143" w:rsidRPr="0078327C" w:rsidRDefault="00B30143" w:rsidP="00B30143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72A28">
        <w:rPr>
          <w:rFonts w:ascii="Courier New" w:eastAsia="Times New Roman" w:hAnsi="Courier New" w:cs="Courier New"/>
          <w:szCs w:val="24"/>
          <w:lang w:eastAsia="ru-RU"/>
        </w:rPr>
        <w:t>________________________________________________</w:t>
      </w:r>
      <w:r>
        <w:rPr>
          <w:rFonts w:ascii="Courier New" w:eastAsia="Times New Roman" w:hAnsi="Courier New" w:cs="Courier New"/>
          <w:szCs w:val="24"/>
          <w:lang w:eastAsia="ru-RU"/>
        </w:rPr>
        <w:t>________________</w:t>
      </w:r>
      <w:r w:rsidRPr="00372A28">
        <w:rPr>
          <w:rFonts w:ascii="Courier New" w:eastAsia="Times New Roman" w:hAnsi="Courier New" w:cs="Courier New"/>
          <w:szCs w:val="24"/>
          <w:lang w:eastAsia="ru-RU"/>
        </w:rPr>
        <w:t xml:space="preserve">   ________________________</w:t>
      </w:r>
    </w:p>
    <w:p w:rsidR="00B30143" w:rsidRPr="0078327C" w:rsidRDefault="00B30143" w:rsidP="00B30143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78327C">
        <w:rPr>
          <w:rFonts w:eastAsia="Times New Roman"/>
          <w:sz w:val="20"/>
          <w:szCs w:val="20"/>
          <w:lang w:eastAsia="ru-RU"/>
        </w:rPr>
        <w:t>(подпись)   (Ф.И.О.   (отчество   при   наличии),   должность   сотрудника,</w:t>
      </w:r>
    </w:p>
    <w:p w:rsidR="00B30143" w:rsidRPr="008B59BB" w:rsidRDefault="00B30143" w:rsidP="00B30143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78327C">
        <w:rPr>
          <w:rFonts w:eastAsia="Times New Roman"/>
          <w:sz w:val="20"/>
          <w:szCs w:val="20"/>
          <w:lang w:eastAsia="ru-RU"/>
        </w:rPr>
        <w:t>осуществляющего прием документов)</w:t>
      </w:r>
    </w:p>
    <w:p w:rsidR="00B30143" w:rsidRDefault="00B30143" w:rsidP="00B30143"/>
    <w:p w:rsidR="00B30143" w:rsidRDefault="00B30143" w:rsidP="00B30143"/>
    <w:p w:rsidR="000F75F4" w:rsidRPr="000F75F4" w:rsidRDefault="00B30143" w:rsidP="004849E7">
      <w:pPr>
        <w:shd w:val="clear" w:color="auto" w:fill="FFFFFF"/>
        <w:spacing w:before="336" w:after="100" w:afterAutospacing="1"/>
        <w:ind w:left="325"/>
        <w:jc w:val="center"/>
        <w:rPr>
          <w:rFonts w:eastAsia="Times New Roman"/>
          <w:b/>
          <w:bCs/>
          <w:color w:val="212121"/>
          <w:szCs w:val="24"/>
          <w:lang w:eastAsia="ru-RU"/>
        </w:rPr>
      </w:pPr>
      <w:r>
        <w:rPr>
          <w:rFonts w:eastAsia="Times New Roman"/>
          <w:b/>
          <w:bCs/>
          <w:color w:val="212121"/>
          <w:szCs w:val="24"/>
          <w:lang w:eastAsia="ru-RU"/>
        </w:rPr>
        <w:t xml:space="preserve"> </w:t>
      </w:r>
      <w:r w:rsidR="000F75F4">
        <w:rPr>
          <w:rFonts w:eastAsia="Times New Roman"/>
          <w:b/>
          <w:bCs/>
          <w:color w:val="212121"/>
          <w:szCs w:val="24"/>
          <w:lang w:eastAsia="ru-RU"/>
        </w:rPr>
        <w:t>(в</w:t>
      </w:r>
      <w:r>
        <w:rPr>
          <w:rFonts w:eastAsia="Times New Roman"/>
          <w:b/>
          <w:bCs/>
          <w:color w:val="212121"/>
          <w:szCs w:val="24"/>
          <w:lang w:eastAsia="ru-RU"/>
        </w:rPr>
        <w:t xml:space="preserve"> редакции постановления от 06.09.2019 № 632</w:t>
      </w:r>
      <w:r w:rsidR="000F75F4">
        <w:rPr>
          <w:rFonts w:eastAsia="Times New Roman"/>
          <w:b/>
          <w:bCs/>
          <w:color w:val="212121"/>
          <w:szCs w:val="24"/>
          <w:lang w:eastAsia="ru-RU"/>
        </w:rPr>
        <w:t>)</w:t>
      </w:r>
    </w:p>
    <w:p w:rsidR="000F75F4" w:rsidRPr="004849E7" w:rsidRDefault="000F75F4" w:rsidP="004849E7">
      <w:pPr>
        <w:shd w:val="clear" w:color="auto" w:fill="FFFFFF"/>
        <w:spacing w:before="336" w:after="100" w:afterAutospacing="1"/>
        <w:ind w:left="325"/>
        <w:jc w:val="center"/>
        <w:rPr>
          <w:rFonts w:eastAsia="Times New Roman"/>
          <w:color w:val="000000"/>
          <w:szCs w:val="24"/>
          <w:lang w:eastAsia="ru-RU"/>
        </w:rPr>
      </w:pPr>
    </w:p>
    <w:sectPr w:rsidR="000F75F4" w:rsidRPr="00484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15984"/>
    <w:multiLevelType w:val="multilevel"/>
    <w:tmpl w:val="3BAEFD6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9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">
    <w:nsid w:val="386A00D3"/>
    <w:multiLevelType w:val="multilevel"/>
    <w:tmpl w:val="F756435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3B1F66CD"/>
    <w:multiLevelType w:val="multilevel"/>
    <w:tmpl w:val="11CCFB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53"/>
    <w:rsid w:val="00017D89"/>
    <w:rsid w:val="000F75F4"/>
    <w:rsid w:val="001F4C47"/>
    <w:rsid w:val="00256063"/>
    <w:rsid w:val="004849E7"/>
    <w:rsid w:val="00833409"/>
    <w:rsid w:val="00953B76"/>
    <w:rsid w:val="009B4064"/>
    <w:rsid w:val="009E6528"/>
    <w:rsid w:val="00B30143"/>
    <w:rsid w:val="00B75DD0"/>
    <w:rsid w:val="00C0099D"/>
    <w:rsid w:val="00DE0553"/>
    <w:rsid w:val="00F1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5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F4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DE0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nhideWhenUsed/>
    <w:rsid w:val="00DE0553"/>
    <w:rPr>
      <w:color w:val="0000FF"/>
      <w:u w:val="single"/>
    </w:rPr>
  </w:style>
  <w:style w:type="paragraph" w:customStyle="1" w:styleId="ConsTitle">
    <w:name w:val="ConsTitle"/>
    <w:rsid w:val="00DE055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DE0553"/>
    <w:pPr>
      <w:spacing w:before="64" w:after="64"/>
      <w:jc w:val="both"/>
    </w:pPr>
    <w:rPr>
      <w:rFonts w:ascii="Verdana" w:eastAsia="Times New Roman" w:hAnsi="Verdan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F4C4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a4">
    <w:name w:val="No Spacing"/>
    <w:uiPriority w:val="99"/>
    <w:qFormat/>
    <w:rsid w:val="001F4C47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character" w:customStyle="1" w:styleId="ConsPlusNormal0">
    <w:name w:val="ConsPlusNormal Знак"/>
    <w:link w:val="ConsPlusNormal"/>
    <w:uiPriority w:val="99"/>
    <w:locked/>
    <w:rsid w:val="001F4C47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1F4C47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1F4C47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a7">
    <w:name w:val="Содержимое врезки"/>
    <w:basedOn w:val="a"/>
    <w:uiPriority w:val="99"/>
    <w:qFormat/>
    <w:rsid w:val="001F4C47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formattext">
    <w:name w:val="formattext"/>
    <w:basedOn w:val="a"/>
    <w:rsid w:val="001F4C47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">
    <w:name w:val="нум список 1"/>
    <w:uiPriority w:val="99"/>
    <w:rsid w:val="001F4C47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5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F4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DE0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nhideWhenUsed/>
    <w:rsid w:val="00DE0553"/>
    <w:rPr>
      <w:color w:val="0000FF"/>
      <w:u w:val="single"/>
    </w:rPr>
  </w:style>
  <w:style w:type="paragraph" w:customStyle="1" w:styleId="ConsTitle">
    <w:name w:val="ConsTitle"/>
    <w:rsid w:val="00DE055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DE0553"/>
    <w:pPr>
      <w:spacing w:before="64" w:after="64"/>
      <w:jc w:val="both"/>
    </w:pPr>
    <w:rPr>
      <w:rFonts w:ascii="Verdana" w:eastAsia="Times New Roman" w:hAnsi="Verdan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F4C4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a4">
    <w:name w:val="No Spacing"/>
    <w:uiPriority w:val="99"/>
    <w:qFormat/>
    <w:rsid w:val="001F4C47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character" w:customStyle="1" w:styleId="ConsPlusNormal0">
    <w:name w:val="ConsPlusNormal Знак"/>
    <w:link w:val="ConsPlusNormal"/>
    <w:uiPriority w:val="99"/>
    <w:locked/>
    <w:rsid w:val="001F4C47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1F4C47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1F4C47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a7">
    <w:name w:val="Содержимое врезки"/>
    <w:basedOn w:val="a"/>
    <w:uiPriority w:val="99"/>
    <w:qFormat/>
    <w:rsid w:val="001F4C47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formattext">
    <w:name w:val="formattext"/>
    <w:basedOn w:val="a"/>
    <w:rsid w:val="001F4C47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">
    <w:name w:val="нум список 1"/>
    <w:uiPriority w:val="99"/>
    <w:rsid w:val="001F4C47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FE773A3EA6C6E4D262857F5FC4973FCF29855598E1B238A45C3BCECAABD0DCD2A3D766CE5DFE87B412CB0E75005851508264490DBCS3bCJ" TargetMode="External"/><Relationship Id="rId13" Type="http://schemas.openxmlformats.org/officeDocument/2006/relationships/hyperlink" Target="consultantplus://offline/ref=E8FE773A3EA6C6E4D262857F5FC4973FCF29855598E1B238A45C3BCECAABD0DCD2A3D766CE5CF387B412CB0E75005851508264490DBCS3bCJ" TargetMode="External"/><Relationship Id="rId18" Type="http://schemas.openxmlformats.org/officeDocument/2006/relationships/hyperlink" Target="consultantplus://offline/ref=E8FE773A3EA6C6E4D262857F5FC4973FCF29855D9EE8B238A45C3BCECAABD0DCD2A3D764CE59F48EE548DB0A3C545C4E59947A4313BF3558S1b7J" TargetMode="External"/><Relationship Id="rId26" Type="http://schemas.openxmlformats.org/officeDocument/2006/relationships/hyperlink" Target="consultantplus://offline/ref=75FB42DE5B9449EA779BBEE314797CF8FBA409ED66CC642D17A05F082F3C747A292858DDF2BE67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67D0282B02607BEF3E1594C5ED476A575225B45B9580B59D83671ED1C6717ECCC0F35F28EW32EL" TargetMode="External"/><Relationship Id="rId7" Type="http://schemas.openxmlformats.org/officeDocument/2006/relationships/hyperlink" Target="consultantplus://offline/ref=E8FE773A3EA6C6E4D262857F5FC4973FCF29845F9FE3B238A45C3BCECAABD0DCD2A3D766C75BFF87B412CB0E75005851508264490DBCS3bCJ" TargetMode="External"/><Relationship Id="rId12" Type="http://schemas.openxmlformats.org/officeDocument/2006/relationships/hyperlink" Target="consultantplus://offline/ref=E8FE773A3EA6C6E4D262857F5FC4973FCF29855598E1B238A45C3BCECAABD0DCD2A3D764CE58F38CE248DB0A3C545C4E59947A4313BF3558S1b7J" TargetMode="External"/><Relationship Id="rId17" Type="http://schemas.openxmlformats.org/officeDocument/2006/relationships/hyperlink" Target="consultantplus://offline/ref=E8FE773A3EA6C6E4D262857F5FC4973FCF29855598E1B238A45C3BCECAABD0DCD2A3D764CE59F18EE848DB0A3C545C4E59947A4313BF3558S1b7J" TargetMode="External"/><Relationship Id="rId25" Type="http://schemas.openxmlformats.org/officeDocument/2006/relationships/hyperlink" Target="consultantplus://offline/ref=A67D0282B02607BEF3E1594C5ED476A575225B45B9580B59D83671ED1C6717ECCC0F35F28EW32A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8FE773A3EA6C6E4D262857F5FC4973FCF29855598E1B238A45C3BCECAABD0DCD2A3D766CE5FF787B412CB0E75005851508264490DBCS3bCJ" TargetMode="External"/><Relationship Id="rId20" Type="http://schemas.openxmlformats.org/officeDocument/2006/relationships/hyperlink" Target="consultantplus://offline/ref=75FB42DE5B9449EA779BBEE314797CF8FBA409ED66CC642D17A05F082F3C747A292858DDF2BE67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FE773A3EA6C6E4D262857F5FC4973FCF29855598E1B238A45C3BCECAABD0DCD2A3D766CF50F587B412CB0E75005851508264490DBCS3bCJ" TargetMode="External"/><Relationship Id="rId11" Type="http://schemas.openxmlformats.org/officeDocument/2006/relationships/hyperlink" Target="consultantplus://offline/ref=E8FE773A3EA6C6E4D262857F5FC4973FCF29855598E1B238A45C3BCECAABD0DCD2A3D760CE59FCD8B107DA5679084F4F5894784B0CSBb4J" TargetMode="External"/><Relationship Id="rId24" Type="http://schemas.openxmlformats.org/officeDocument/2006/relationships/hyperlink" Target="consultantplus://offline/ref=A67D0282B02607BEF3E1594C5ED476A575225B45B9580B59D83671ED1C6717ECCC0F35F28EW32C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8FE773A3EA6C6E4D262857F5FC4973FCF29855598E1B238A45C3BCECAABD0DCD2A3D766CE5FF787B412CB0E75005851508264490DBCS3bCJ" TargetMode="External"/><Relationship Id="rId23" Type="http://schemas.openxmlformats.org/officeDocument/2006/relationships/hyperlink" Target="consultantplus://offline/ref=A67D0282B02607BEF3E1594C5ED476A575225B45B9580B59D83671ED1C6717ECCC0F35F28EW32C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E8FE773A3EA6C6E4D262857F5FC4973FCF29855598E1B238A45C3BCECAABD0DCD2A3D764CE58F785E148DB0A3C545C4E59947A4313BF3558S1b7J" TargetMode="External"/><Relationship Id="rId19" Type="http://schemas.openxmlformats.org/officeDocument/2006/relationships/hyperlink" Target="consultantplus://offline/ref=E8FE773A3EA6C6E4D262857F5FC4973FCF2985549BE1B238A45C3BCECAABD0DCD2A3D764C650F487B412CB0E75005851508264490DBCS3b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FE773A3EA6C6E4D262857F5FC4973FCF29855598E1B238A45C3BCECAABD0DCD2A3D761CA51FCD8B107DA5679084F4F5894784B0CSBb4J" TargetMode="External"/><Relationship Id="rId14" Type="http://schemas.openxmlformats.org/officeDocument/2006/relationships/hyperlink" Target="consultantplus://offline/ref=E8FE773A3EA6C6E4D262857F5FC4973FCF29855598E1B238A45C3BCECAABD0DCD2A3D766CE5CF387B412CB0E75005851508264490DBCS3bCJ" TargetMode="External"/><Relationship Id="rId22" Type="http://schemas.openxmlformats.org/officeDocument/2006/relationships/hyperlink" Target="consultantplus://offline/ref=A67D0282B02607BEF3E1594C5ED476A575225B45B9580B59D83671ED1C6717ECCC0F35F28EW32F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24</Pages>
  <Words>11284</Words>
  <Characters>64320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Власов</dc:creator>
  <cp:lastModifiedBy>Александр Власов</cp:lastModifiedBy>
  <cp:revision>11</cp:revision>
  <dcterms:created xsi:type="dcterms:W3CDTF">2017-12-07T05:43:00Z</dcterms:created>
  <dcterms:modified xsi:type="dcterms:W3CDTF">2019-09-25T05:59:00Z</dcterms:modified>
</cp:coreProperties>
</file>